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637908" w:rsidRDefault="00A24E17" w:rsidP="00A24E17">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2"/>
          <w:szCs w:val="22"/>
        </w:rPr>
      </w:pPr>
      <w:bookmarkStart w:id="0" w:name="_Toc124404956"/>
      <w:r w:rsidRPr="00637908">
        <w:rPr>
          <w:rFonts w:ascii="Times New Roman" w:eastAsiaTheme="majorEastAsia" w:hAnsi="Times New Roman" w:cs="Times New Roman"/>
          <w:sz w:val="22"/>
          <w:szCs w:val="22"/>
        </w:rPr>
        <w:t>Pirkimo sąlygų 2 priedas „Techninė specifikacija“</w:t>
      </w:r>
      <w:bookmarkEnd w:id="0"/>
    </w:p>
    <w:p w14:paraId="309363B9" w14:textId="77777777" w:rsidR="00992385" w:rsidRPr="00637908" w:rsidRDefault="00992385" w:rsidP="00992385">
      <w:pPr>
        <w:spacing w:after="0" w:line="240" w:lineRule="auto"/>
        <w:rPr>
          <w:rFonts w:ascii="Times New Roman" w:hAnsi="Times New Roman" w:cs="Times New Roman"/>
          <w:color w:val="FF0000"/>
          <w:sz w:val="22"/>
          <w:szCs w:val="22"/>
        </w:rPr>
      </w:pPr>
    </w:p>
    <w:p w14:paraId="21658C25" w14:textId="77777777" w:rsidR="00992385" w:rsidRPr="00637908" w:rsidRDefault="00992385" w:rsidP="00992385">
      <w:pPr>
        <w:spacing w:after="0" w:line="240" w:lineRule="auto"/>
        <w:rPr>
          <w:rFonts w:ascii="Times New Roman" w:hAnsi="Times New Roman" w:cs="Times New Roman"/>
          <w:color w:val="FF0000"/>
          <w:sz w:val="22"/>
          <w:szCs w:val="22"/>
        </w:rPr>
      </w:pPr>
    </w:p>
    <w:p w14:paraId="4FBE3C69" w14:textId="77777777" w:rsidR="00992385" w:rsidRPr="00637908" w:rsidRDefault="00992385" w:rsidP="00992385">
      <w:pPr>
        <w:spacing w:after="0" w:line="240" w:lineRule="auto"/>
        <w:jc w:val="center"/>
        <w:rPr>
          <w:rFonts w:ascii="Times New Roman" w:eastAsia="Times New Roman" w:hAnsi="Times New Roman" w:cs="Times New Roman"/>
          <w:b/>
          <w:sz w:val="22"/>
          <w:szCs w:val="22"/>
          <w:lang w:eastAsia="en-US"/>
        </w:rPr>
      </w:pPr>
      <w:r w:rsidRPr="00637908">
        <w:rPr>
          <w:rFonts w:ascii="Times New Roman" w:eastAsia="Times New Roman" w:hAnsi="Times New Roman" w:cs="Times New Roman"/>
          <w:b/>
          <w:sz w:val="22"/>
          <w:szCs w:val="22"/>
          <w:lang w:eastAsia="en-US"/>
        </w:rPr>
        <w:t>TECHNINĖ  SPECIFIKACIJA</w:t>
      </w:r>
      <w:bookmarkStart w:id="1" w:name="_Hlk130802037"/>
    </w:p>
    <w:bookmarkEnd w:id="1"/>
    <w:p w14:paraId="053F1384" w14:textId="3FB0E5B3" w:rsidR="00992385" w:rsidRPr="000B490E" w:rsidRDefault="000B490E" w:rsidP="000B490E">
      <w:pPr>
        <w:spacing w:after="0" w:line="240" w:lineRule="auto"/>
        <w:jc w:val="center"/>
        <w:rPr>
          <w:rFonts w:ascii="Times New Roman" w:eastAsia="Times New Roman" w:hAnsi="Times New Roman" w:cs="Times New Roman"/>
          <w:b/>
          <w:bCs/>
          <w:sz w:val="22"/>
          <w:szCs w:val="22"/>
          <w:lang w:eastAsia="en-US"/>
        </w:rPr>
      </w:pPr>
      <w:r w:rsidRPr="000B490E">
        <w:rPr>
          <w:rFonts w:ascii="Times New Roman" w:eastAsia="Times New Roman" w:hAnsi="Times New Roman" w:cs="Times New Roman"/>
          <w:b/>
          <w:bCs/>
          <w:sz w:val="22"/>
          <w:szCs w:val="22"/>
          <w:lang w:eastAsia="en-US"/>
        </w:rPr>
        <w:t>(PU-14950/26) [ITP26] B</w:t>
      </w:r>
      <w:r>
        <w:rPr>
          <w:rFonts w:ascii="Times New Roman" w:eastAsia="Times New Roman" w:hAnsi="Times New Roman" w:cs="Times New Roman"/>
          <w:b/>
          <w:bCs/>
          <w:sz w:val="22"/>
          <w:szCs w:val="22"/>
          <w:lang w:eastAsia="en-US"/>
        </w:rPr>
        <w:t>IRIŲ MEDŽIAGŲ</w:t>
      </w:r>
      <w:r w:rsidRPr="000B490E">
        <w:rPr>
          <w:rFonts w:ascii="Times New Roman" w:eastAsia="Times New Roman" w:hAnsi="Times New Roman" w:cs="Times New Roman"/>
          <w:b/>
          <w:bCs/>
          <w:sz w:val="22"/>
          <w:szCs w:val="22"/>
          <w:lang w:eastAsia="en-US"/>
        </w:rPr>
        <w:t xml:space="preserve"> </w:t>
      </w:r>
      <w:r>
        <w:rPr>
          <w:rFonts w:ascii="Times New Roman" w:eastAsia="Times New Roman" w:hAnsi="Times New Roman" w:cs="Times New Roman"/>
          <w:b/>
          <w:bCs/>
          <w:sz w:val="22"/>
          <w:szCs w:val="22"/>
          <w:lang w:eastAsia="en-US"/>
        </w:rPr>
        <w:t>SKLEISTUVAS</w:t>
      </w:r>
      <w:r w:rsidRPr="000B490E">
        <w:rPr>
          <w:rFonts w:ascii="Times New Roman" w:eastAsia="Times New Roman" w:hAnsi="Times New Roman" w:cs="Times New Roman"/>
          <w:b/>
          <w:bCs/>
          <w:sz w:val="22"/>
          <w:szCs w:val="22"/>
          <w:lang w:eastAsia="en-US"/>
        </w:rPr>
        <w:t xml:space="preserve"> </w:t>
      </w:r>
      <w:r>
        <w:rPr>
          <w:rFonts w:ascii="Times New Roman" w:eastAsia="Times New Roman" w:hAnsi="Times New Roman" w:cs="Times New Roman"/>
          <w:b/>
          <w:bCs/>
          <w:sz w:val="22"/>
          <w:szCs w:val="22"/>
          <w:lang w:eastAsia="en-US"/>
        </w:rPr>
        <w:t>KELKRAŠČIŲ ATSTATYMUI</w:t>
      </w:r>
    </w:p>
    <w:p w14:paraId="38194095" w14:textId="77777777" w:rsidR="00637908" w:rsidRPr="00637908" w:rsidRDefault="00637908" w:rsidP="00992385">
      <w:pPr>
        <w:spacing w:after="0" w:line="240" w:lineRule="auto"/>
        <w:jc w:val="center"/>
        <w:rPr>
          <w:rFonts w:ascii="Times New Roman" w:eastAsia="Times New Roman" w:hAnsi="Times New Roman" w:cs="Times New Roman"/>
          <w:b/>
          <w:sz w:val="22"/>
          <w:szCs w:val="22"/>
          <w:lang w:eastAsia="en-US"/>
        </w:rPr>
      </w:pPr>
    </w:p>
    <w:p w14:paraId="5FDC64D3" w14:textId="77777777" w:rsidR="00992385" w:rsidRPr="00637908" w:rsidRDefault="00992385" w:rsidP="006A5307">
      <w:pPr>
        <w:numPr>
          <w:ilvl w:val="0"/>
          <w:numId w:val="3"/>
        </w:numPr>
        <w:pBdr>
          <w:top w:val="single" w:sz="8" w:space="1" w:color="auto"/>
          <w:bottom w:val="single" w:sz="8" w:space="1" w:color="auto"/>
        </w:pBdr>
        <w:tabs>
          <w:tab w:val="left" w:pos="567"/>
          <w:tab w:val="left" w:pos="709"/>
        </w:tabs>
        <w:suppressAutoHyphens/>
        <w:spacing w:before="60" w:after="60" w:line="240" w:lineRule="auto"/>
        <w:ind w:left="380" w:hanging="437"/>
        <w:contextualSpacing/>
        <w:rPr>
          <w:rFonts w:ascii="Times New Roman" w:eastAsia="Calibri" w:hAnsi="Times New Roman" w:cs="Times New Roman"/>
          <w:b/>
          <w:sz w:val="22"/>
          <w:szCs w:val="22"/>
          <w:lang w:eastAsia="en-US"/>
        </w:rPr>
      </w:pPr>
      <w:r w:rsidRPr="00637908">
        <w:rPr>
          <w:rFonts w:ascii="Times New Roman" w:eastAsia="Calibri" w:hAnsi="Times New Roman" w:cs="Times New Roman"/>
          <w:b/>
          <w:sz w:val="22"/>
          <w:szCs w:val="22"/>
          <w:lang w:eastAsia="en-US"/>
        </w:rPr>
        <w:t>SĄVOKOS IR SUTRUMPINIMAI</w:t>
      </w:r>
    </w:p>
    <w:p w14:paraId="2514E37F" w14:textId="77777777" w:rsidR="00992385" w:rsidRPr="00637908" w:rsidRDefault="00992385" w:rsidP="006A5307">
      <w:pPr>
        <w:numPr>
          <w:ilvl w:val="1"/>
          <w:numId w:val="4"/>
        </w:numPr>
        <w:tabs>
          <w:tab w:val="left" w:pos="709"/>
        </w:tabs>
        <w:suppressAutoHyphens/>
        <w:spacing w:before="60" w:after="60" w:line="240" w:lineRule="auto"/>
        <w:ind w:left="-57" w:firstLine="0"/>
        <w:contextualSpacing/>
        <w:jc w:val="both"/>
        <w:rPr>
          <w:rFonts w:ascii="Times New Roman" w:eastAsia="Calibri" w:hAnsi="Times New Roman" w:cs="Times New Roman"/>
          <w:sz w:val="22"/>
          <w:szCs w:val="22"/>
        </w:rPr>
      </w:pPr>
      <w:r w:rsidRPr="00637908">
        <w:rPr>
          <w:rFonts w:ascii="Times New Roman" w:eastAsia="Calibri" w:hAnsi="Times New Roman" w:cs="Times New Roman"/>
          <w:b/>
          <w:sz w:val="22"/>
          <w:szCs w:val="22"/>
        </w:rPr>
        <w:t>Pirkėjas</w:t>
      </w:r>
      <w:r w:rsidRPr="00637908">
        <w:rPr>
          <w:rFonts w:ascii="Times New Roman" w:eastAsia="Calibri" w:hAnsi="Times New Roman" w:cs="Times New Roman"/>
          <w:b/>
          <w:i/>
          <w:sz w:val="22"/>
          <w:szCs w:val="22"/>
        </w:rPr>
        <w:t xml:space="preserve"> </w:t>
      </w:r>
      <w:r w:rsidRPr="00637908">
        <w:rPr>
          <w:rFonts w:ascii="Times New Roman" w:eastAsia="Calibri" w:hAnsi="Times New Roman" w:cs="Times New Roman"/>
          <w:sz w:val="22"/>
          <w:szCs w:val="22"/>
        </w:rPr>
        <w:t>– AB „Kelių priežiūra“</w:t>
      </w:r>
    </w:p>
    <w:p w14:paraId="2D6847BE" w14:textId="26224AF4" w:rsidR="00992385" w:rsidRPr="00637908" w:rsidRDefault="00637908" w:rsidP="006A5307">
      <w:pPr>
        <w:numPr>
          <w:ilvl w:val="1"/>
          <w:numId w:val="4"/>
        </w:numPr>
        <w:tabs>
          <w:tab w:val="left" w:pos="709"/>
          <w:tab w:val="left" w:pos="810"/>
        </w:tabs>
        <w:suppressAutoHyphens/>
        <w:spacing w:before="60" w:after="60" w:line="240" w:lineRule="auto"/>
        <w:ind w:left="-57" w:firstLine="0"/>
        <w:contextualSpacing/>
        <w:jc w:val="both"/>
        <w:rPr>
          <w:rFonts w:ascii="Times New Roman" w:eastAsia="Calibri" w:hAnsi="Times New Roman" w:cs="Times New Roman"/>
          <w:sz w:val="22"/>
          <w:szCs w:val="22"/>
        </w:rPr>
      </w:pPr>
      <w:r>
        <w:rPr>
          <w:rFonts w:ascii="Times New Roman" w:eastAsia="Calibri" w:hAnsi="Times New Roman" w:cs="Times New Roman"/>
          <w:b/>
          <w:sz w:val="22"/>
          <w:szCs w:val="22"/>
        </w:rPr>
        <w:t>Tiekėjas</w:t>
      </w:r>
      <w:r w:rsidR="00992385" w:rsidRPr="00637908">
        <w:rPr>
          <w:rFonts w:ascii="Times New Roman" w:eastAsia="Calibri" w:hAnsi="Times New Roman" w:cs="Times New Roman"/>
          <w:bCs/>
          <w:sz w:val="22"/>
          <w:szCs w:val="22"/>
        </w:rPr>
        <w:t xml:space="preserve"> – ūkio subjektas – fizinis asmuo, privatusis juridinis asmuo, viešasis juridinis asmuo, kitos</w:t>
      </w:r>
      <w:r w:rsidR="00992385" w:rsidRPr="00637908">
        <w:rPr>
          <w:rFonts w:ascii="Times New Roman" w:eastAsia="Calibri" w:hAnsi="Times New Roman" w:cs="Times New Roman"/>
          <w:sz w:val="22"/>
          <w:szCs w:val="22"/>
        </w:rPr>
        <w:t xml:space="preserve"> </w:t>
      </w:r>
      <w:r w:rsidR="00992385" w:rsidRPr="00637908">
        <w:rPr>
          <w:rFonts w:ascii="Times New Roman" w:eastAsia="Calibri" w:hAnsi="Times New Roman" w:cs="Times New Roman"/>
          <w:bCs/>
          <w:sz w:val="22"/>
          <w:szCs w:val="22"/>
        </w:rPr>
        <w:t>organizacijos ir jų padaliniai ar tokių asmenų</w:t>
      </w:r>
      <w:r w:rsidR="00992385" w:rsidRPr="00637908">
        <w:rPr>
          <w:rFonts w:ascii="Times New Roman" w:eastAsia="Calibri" w:hAnsi="Times New Roman" w:cs="Times New Roman"/>
          <w:sz w:val="22"/>
          <w:szCs w:val="22"/>
        </w:rPr>
        <w:t xml:space="preserve"> grupė, su kuriuo Pirkėjas sudaro Sutartį.</w:t>
      </w:r>
    </w:p>
    <w:p w14:paraId="14951E3D" w14:textId="77777777" w:rsidR="00992385" w:rsidRPr="00637908" w:rsidRDefault="00992385" w:rsidP="006A5307">
      <w:pPr>
        <w:numPr>
          <w:ilvl w:val="1"/>
          <w:numId w:val="4"/>
        </w:numPr>
        <w:tabs>
          <w:tab w:val="left" w:pos="709"/>
          <w:tab w:val="left" w:pos="810"/>
        </w:tabs>
        <w:suppressAutoHyphens/>
        <w:spacing w:before="60" w:after="60" w:line="240" w:lineRule="auto"/>
        <w:ind w:left="-57" w:firstLine="0"/>
        <w:contextualSpacing/>
        <w:jc w:val="both"/>
        <w:rPr>
          <w:rFonts w:ascii="Times New Roman" w:eastAsia="Calibri" w:hAnsi="Times New Roman" w:cs="Times New Roman"/>
          <w:sz w:val="22"/>
          <w:szCs w:val="22"/>
        </w:rPr>
      </w:pPr>
      <w:r w:rsidRPr="00637908">
        <w:rPr>
          <w:rFonts w:ascii="Times New Roman" w:eastAsia="Calibri" w:hAnsi="Times New Roman" w:cs="Times New Roman"/>
          <w:b/>
          <w:sz w:val="22"/>
          <w:szCs w:val="22"/>
        </w:rPr>
        <w:t>Sutartis</w:t>
      </w:r>
      <w:r w:rsidRPr="00637908">
        <w:rPr>
          <w:rFonts w:ascii="Times New Roman" w:eastAsia="Calibri" w:hAnsi="Times New Roman" w:cs="Times New Roman"/>
          <w:sz w:val="22"/>
          <w:szCs w:val="22"/>
        </w:rPr>
        <w:t xml:space="preserve"> – Sutartis, sudaroma tarp </w:t>
      </w:r>
      <w:r w:rsidRPr="00637908">
        <w:rPr>
          <w:rFonts w:ascii="Times New Roman" w:eastAsia="Calibri" w:hAnsi="Times New Roman" w:cs="Times New Roman"/>
          <w:b/>
          <w:bCs/>
          <w:sz w:val="22"/>
          <w:szCs w:val="22"/>
        </w:rPr>
        <w:t>Pardavėjo</w:t>
      </w:r>
      <w:r w:rsidRPr="00637908">
        <w:rPr>
          <w:rFonts w:ascii="Times New Roman" w:eastAsia="Calibri" w:hAnsi="Times New Roman" w:cs="Times New Roman"/>
          <w:b/>
          <w:bCs/>
          <w:i/>
          <w:sz w:val="22"/>
          <w:szCs w:val="22"/>
        </w:rPr>
        <w:t xml:space="preserve"> </w:t>
      </w:r>
      <w:r w:rsidRPr="00637908">
        <w:rPr>
          <w:rFonts w:ascii="Times New Roman" w:eastAsia="Calibri" w:hAnsi="Times New Roman" w:cs="Times New Roman"/>
          <w:sz w:val="22"/>
          <w:szCs w:val="22"/>
        </w:rPr>
        <w:t xml:space="preserve">ir </w:t>
      </w:r>
      <w:r w:rsidRPr="00637908">
        <w:rPr>
          <w:rFonts w:ascii="Times New Roman" w:eastAsia="Calibri" w:hAnsi="Times New Roman" w:cs="Times New Roman"/>
          <w:b/>
          <w:sz w:val="22"/>
          <w:szCs w:val="22"/>
        </w:rPr>
        <w:t>Pirkėjo</w:t>
      </w:r>
      <w:r w:rsidRPr="00637908">
        <w:rPr>
          <w:rFonts w:ascii="Times New Roman" w:eastAsia="Calibri" w:hAnsi="Times New Roman" w:cs="Times New Roman"/>
          <w:b/>
          <w:i/>
          <w:sz w:val="22"/>
          <w:szCs w:val="22"/>
        </w:rPr>
        <w:t xml:space="preserve"> </w:t>
      </w:r>
      <w:r w:rsidRPr="00637908">
        <w:rPr>
          <w:rFonts w:ascii="Times New Roman" w:eastAsia="Calibri" w:hAnsi="Times New Roman" w:cs="Times New Roman"/>
          <w:sz w:val="22"/>
          <w:szCs w:val="22"/>
        </w:rPr>
        <w:t>dėl Pirkimo objekto.</w:t>
      </w:r>
    </w:p>
    <w:p w14:paraId="563839D8" w14:textId="60402C52" w:rsidR="00992385" w:rsidRPr="00637908" w:rsidRDefault="00992385" w:rsidP="00802B34">
      <w:pPr>
        <w:numPr>
          <w:ilvl w:val="1"/>
          <w:numId w:val="4"/>
        </w:numPr>
        <w:tabs>
          <w:tab w:val="left" w:pos="709"/>
          <w:tab w:val="left" w:pos="810"/>
        </w:tabs>
        <w:suppressAutoHyphens/>
        <w:spacing w:before="100" w:beforeAutospacing="1" w:after="100" w:afterAutospacing="1" w:line="240" w:lineRule="auto"/>
        <w:ind w:left="-57" w:firstLine="0"/>
        <w:contextualSpacing/>
        <w:jc w:val="both"/>
        <w:rPr>
          <w:rFonts w:ascii="Times New Roman" w:eastAsia="Calibri" w:hAnsi="Times New Roman" w:cs="Times New Roman"/>
          <w:b/>
          <w:bCs/>
          <w:i/>
          <w:iCs/>
          <w:sz w:val="22"/>
          <w:szCs w:val="22"/>
        </w:rPr>
      </w:pPr>
      <w:r w:rsidRPr="00637908">
        <w:rPr>
          <w:rFonts w:ascii="Times New Roman" w:eastAsia="Calibri" w:hAnsi="Times New Roman" w:cs="Times New Roman"/>
          <w:b/>
          <w:sz w:val="22"/>
          <w:szCs w:val="22"/>
        </w:rPr>
        <w:t>Pirkimo objektas</w:t>
      </w:r>
      <w:r w:rsidR="00637908" w:rsidRPr="00637908">
        <w:rPr>
          <w:rFonts w:ascii="Times New Roman" w:eastAsia="Calibri" w:hAnsi="Times New Roman" w:cs="Times New Roman"/>
          <w:sz w:val="22"/>
          <w:szCs w:val="22"/>
        </w:rPr>
        <w:t xml:space="preserve"> </w:t>
      </w:r>
      <w:r w:rsidR="000B490E">
        <w:rPr>
          <w:rFonts w:ascii="Times New Roman" w:eastAsia="Calibri" w:hAnsi="Times New Roman" w:cs="Times New Roman"/>
          <w:sz w:val="22"/>
          <w:szCs w:val="22"/>
        </w:rPr>
        <w:t>–</w:t>
      </w:r>
      <w:r w:rsidR="00637908" w:rsidRPr="00637908">
        <w:rPr>
          <w:rFonts w:ascii="Times New Roman" w:eastAsia="Calibri" w:hAnsi="Times New Roman" w:cs="Times New Roman"/>
          <w:sz w:val="22"/>
          <w:szCs w:val="22"/>
        </w:rPr>
        <w:t xml:space="preserve"> </w:t>
      </w:r>
      <w:r w:rsidR="000B490E">
        <w:rPr>
          <w:rFonts w:ascii="Times New Roman" w:eastAsia="Calibri" w:hAnsi="Times New Roman" w:cs="Times New Roman"/>
          <w:b/>
          <w:bCs/>
          <w:sz w:val="22"/>
          <w:szCs w:val="22"/>
        </w:rPr>
        <w:t>birių medžiagų skleistuvas</w:t>
      </w:r>
      <w:r w:rsidR="00637908" w:rsidRPr="00637908">
        <w:rPr>
          <w:rFonts w:ascii="Times New Roman" w:eastAsia="Calibri" w:hAnsi="Times New Roman" w:cs="Times New Roman"/>
          <w:b/>
          <w:bCs/>
          <w:sz w:val="22"/>
          <w:szCs w:val="22"/>
        </w:rPr>
        <w:t xml:space="preserve"> su montavimo darbais</w:t>
      </w:r>
    </w:p>
    <w:p w14:paraId="7059CFF7" w14:textId="3CFA8866" w:rsidR="00992385" w:rsidRPr="00637908" w:rsidRDefault="00992385" w:rsidP="006A5307">
      <w:pPr>
        <w:numPr>
          <w:ilvl w:val="0"/>
          <w:numId w:val="3"/>
        </w:numPr>
        <w:pBdr>
          <w:top w:val="single" w:sz="8" w:space="1" w:color="auto"/>
          <w:bottom w:val="single" w:sz="8" w:space="1" w:color="auto"/>
        </w:pBdr>
        <w:tabs>
          <w:tab w:val="left" w:pos="567"/>
        </w:tabs>
        <w:suppressAutoHyphens/>
        <w:spacing w:before="60" w:after="60" w:line="240" w:lineRule="auto"/>
        <w:ind w:left="-57" w:firstLine="0"/>
        <w:contextualSpacing/>
        <w:rPr>
          <w:rFonts w:ascii="Times New Roman" w:eastAsia="Calibri" w:hAnsi="Times New Roman" w:cs="Times New Roman"/>
          <w:b/>
          <w:sz w:val="22"/>
          <w:szCs w:val="22"/>
          <w:lang w:eastAsia="en-US"/>
        </w:rPr>
      </w:pPr>
      <w:r w:rsidRPr="00637908">
        <w:rPr>
          <w:rFonts w:ascii="Times New Roman" w:eastAsia="Calibri" w:hAnsi="Times New Roman" w:cs="Times New Roman"/>
          <w:b/>
          <w:sz w:val="22"/>
          <w:szCs w:val="22"/>
          <w:lang w:eastAsia="en-US"/>
        </w:rPr>
        <w:t>PIRKIMO OBJEKT</w:t>
      </w:r>
      <w:r w:rsidR="00AD74FD">
        <w:rPr>
          <w:rFonts w:ascii="Times New Roman" w:eastAsia="Calibri" w:hAnsi="Times New Roman" w:cs="Times New Roman"/>
          <w:b/>
          <w:sz w:val="22"/>
          <w:szCs w:val="22"/>
          <w:lang w:eastAsia="en-US"/>
        </w:rPr>
        <w:t>O APRAŠYMAS, APIMTYS, REIKALAVIMAI</w:t>
      </w:r>
    </w:p>
    <w:p w14:paraId="408C3523" w14:textId="78E8A6BA" w:rsidR="00992385" w:rsidRPr="00637908" w:rsidRDefault="00992385" w:rsidP="006A5307">
      <w:pPr>
        <w:numPr>
          <w:ilvl w:val="1"/>
          <w:numId w:val="5"/>
        </w:numPr>
        <w:tabs>
          <w:tab w:val="left" w:pos="426"/>
          <w:tab w:val="left" w:pos="709"/>
        </w:tabs>
        <w:suppressAutoHyphens/>
        <w:spacing w:after="0" w:line="240" w:lineRule="auto"/>
        <w:ind w:left="-57" w:firstLine="0"/>
        <w:contextualSpacing/>
        <w:jc w:val="both"/>
        <w:rPr>
          <w:rFonts w:ascii="Times New Roman" w:eastAsia="Calibri" w:hAnsi="Times New Roman" w:cs="Times New Roman"/>
          <w:b/>
          <w:i/>
          <w:color w:val="FF0000"/>
          <w:sz w:val="22"/>
          <w:szCs w:val="22"/>
        </w:rPr>
      </w:pPr>
      <w:r w:rsidRPr="00637908">
        <w:rPr>
          <w:rFonts w:ascii="Times New Roman" w:eastAsia="Calibri" w:hAnsi="Times New Roman" w:cs="Times New Roman"/>
          <w:sz w:val="22"/>
          <w:szCs w:val="22"/>
        </w:rPr>
        <w:t xml:space="preserve">Pirkimo objektas </w:t>
      </w:r>
      <w:r w:rsidR="00637908">
        <w:rPr>
          <w:rFonts w:ascii="Times New Roman" w:eastAsia="Calibri" w:hAnsi="Times New Roman" w:cs="Times New Roman"/>
          <w:sz w:val="22"/>
          <w:szCs w:val="22"/>
        </w:rPr>
        <w:t>ne</w:t>
      </w:r>
      <w:r w:rsidRPr="00637908">
        <w:rPr>
          <w:rFonts w:ascii="Times New Roman" w:eastAsia="Calibri" w:hAnsi="Times New Roman" w:cs="Times New Roman"/>
          <w:sz w:val="22"/>
          <w:szCs w:val="22"/>
        </w:rPr>
        <w:t>skaidomas į dalis:</w:t>
      </w:r>
      <w:bookmarkStart w:id="2" w:name="_Hlk31283583"/>
    </w:p>
    <w:bookmarkEnd w:id="2"/>
    <w:p w14:paraId="5DDF43AC" w14:textId="50CD7B39" w:rsidR="00992385" w:rsidRPr="006A5307" w:rsidRDefault="00992385">
      <w:pPr>
        <w:numPr>
          <w:ilvl w:val="2"/>
          <w:numId w:val="5"/>
        </w:numPr>
        <w:tabs>
          <w:tab w:val="left" w:pos="426"/>
          <w:tab w:val="left" w:pos="851"/>
        </w:tabs>
        <w:suppressAutoHyphens/>
        <w:spacing w:after="0" w:line="240" w:lineRule="auto"/>
        <w:ind w:left="284" w:firstLine="0"/>
        <w:contextualSpacing/>
        <w:jc w:val="both"/>
        <w:rPr>
          <w:rFonts w:ascii="Times New Roman" w:eastAsia="Calibri" w:hAnsi="Times New Roman" w:cs="Times New Roman"/>
          <w:b/>
          <w:color w:val="FF0000"/>
          <w:sz w:val="22"/>
          <w:szCs w:val="22"/>
        </w:rPr>
      </w:pPr>
      <w:r w:rsidRPr="00637908">
        <w:rPr>
          <w:rFonts w:ascii="Times New Roman" w:eastAsia="Calibri" w:hAnsi="Times New Roman" w:cs="Times New Roman"/>
          <w:sz w:val="22"/>
          <w:szCs w:val="22"/>
        </w:rPr>
        <w:t xml:space="preserve"> </w:t>
      </w:r>
      <w:bookmarkStart w:id="3" w:name="_Hlk127797631"/>
      <w:bookmarkStart w:id="4" w:name="_Hlk159242316"/>
      <w:r w:rsidR="000B490E">
        <w:rPr>
          <w:rFonts w:ascii="Times New Roman" w:eastAsia="Calibri" w:hAnsi="Times New Roman" w:cs="Times New Roman"/>
          <w:sz w:val="22"/>
          <w:szCs w:val="22"/>
        </w:rPr>
        <w:t>Birių medžiagų skleistuvas</w:t>
      </w:r>
      <w:r w:rsidR="00637908" w:rsidRPr="00637908">
        <w:rPr>
          <w:rFonts w:ascii="Times New Roman" w:eastAsia="Calibri" w:hAnsi="Times New Roman" w:cs="Times New Roman"/>
          <w:sz w:val="22"/>
          <w:szCs w:val="22"/>
        </w:rPr>
        <w:t xml:space="preserve"> su montavimo darbais</w:t>
      </w:r>
      <w:r w:rsidRPr="00637908">
        <w:rPr>
          <w:rFonts w:ascii="Times New Roman" w:eastAsia="Calibri" w:hAnsi="Times New Roman" w:cs="Times New Roman"/>
          <w:sz w:val="22"/>
          <w:szCs w:val="22"/>
        </w:rPr>
        <w:t xml:space="preserve">  </w:t>
      </w:r>
      <w:bookmarkEnd w:id="3"/>
      <w:r w:rsidRPr="00637908">
        <w:rPr>
          <w:rFonts w:ascii="Times New Roman" w:eastAsia="Calibri" w:hAnsi="Times New Roman" w:cs="Times New Roman"/>
          <w:sz w:val="22"/>
          <w:szCs w:val="22"/>
        </w:rPr>
        <w:t>–  1 komplektas.</w:t>
      </w:r>
      <w:r w:rsidRPr="00637908">
        <w:rPr>
          <w:rFonts w:ascii="Times New Roman" w:eastAsia="Times New Roman" w:hAnsi="Times New Roman" w:cs="Times New Roman"/>
          <w:sz w:val="22"/>
          <w:szCs w:val="22"/>
          <w:lang w:eastAsia="ar-SA"/>
        </w:rPr>
        <w:t xml:space="preserve"> </w:t>
      </w:r>
      <w:bookmarkEnd w:id="4"/>
    </w:p>
    <w:p w14:paraId="749F9854" w14:textId="118720EA" w:rsidR="006A5307" w:rsidRPr="006A5307" w:rsidRDefault="006A5307" w:rsidP="006A5307">
      <w:pPr>
        <w:pStyle w:val="ListParagraph"/>
        <w:numPr>
          <w:ilvl w:val="1"/>
          <w:numId w:val="5"/>
        </w:numPr>
        <w:tabs>
          <w:tab w:val="left" w:pos="567"/>
        </w:tabs>
        <w:spacing w:after="0" w:line="240" w:lineRule="auto"/>
        <w:jc w:val="both"/>
        <w:rPr>
          <w:rFonts w:ascii="Times New Roman" w:eastAsiaTheme="majorEastAsia" w:hAnsi="Times New Roman" w:cs="Times New Roman"/>
          <w:spacing w:val="-10"/>
          <w:kern w:val="28"/>
          <w:sz w:val="22"/>
          <w:szCs w:val="22"/>
        </w:rPr>
      </w:pPr>
      <w:r w:rsidRPr="006A5307">
        <w:rPr>
          <w:rFonts w:ascii="Times New Roman" w:eastAsiaTheme="minorHAnsi" w:hAnsi="Times New Roman" w:cs="Times New Roman"/>
          <w:sz w:val="22"/>
          <w:szCs w:val="22"/>
          <w:lang w:eastAsia="en-US"/>
        </w:rPr>
        <w:t>Pirkimo objekto aprašymas:</w:t>
      </w:r>
      <w:r w:rsidRPr="006A5307">
        <w:rPr>
          <w:rFonts w:ascii="Times New Roman" w:eastAsiaTheme="majorEastAsia" w:hAnsi="Times New Roman" w:cs="Times New Roman"/>
          <w:spacing w:val="-10"/>
          <w:kern w:val="28"/>
          <w:sz w:val="22"/>
          <w:szCs w:val="22"/>
        </w:rPr>
        <w:t xml:space="preserve"> </w:t>
      </w:r>
    </w:p>
    <w:p w14:paraId="29A3BA90" w14:textId="77777777" w:rsidR="006A5307" w:rsidRPr="006A5307" w:rsidRDefault="006A5307" w:rsidP="006A5307">
      <w:pPr>
        <w:numPr>
          <w:ilvl w:val="2"/>
          <w:numId w:val="11"/>
        </w:numPr>
        <w:tabs>
          <w:tab w:val="left" w:pos="567"/>
        </w:tabs>
        <w:spacing w:after="0" w:line="240" w:lineRule="auto"/>
        <w:contextualSpacing/>
        <w:jc w:val="both"/>
        <w:rPr>
          <w:rFonts w:ascii="Times New Roman" w:eastAsiaTheme="majorEastAsia" w:hAnsi="Times New Roman" w:cs="Times New Roman"/>
          <w:spacing w:val="-10"/>
          <w:kern w:val="28"/>
          <w:sz w:val="22"/>
          <w:szCs w:val="22"/>
        </w:rPr>
      </w:pPr>
      <w:r w:rsidRPr="006A5307">
        <w:rPr>
          <w:rFonts w:ascii="Times New Roman" w:eastAsiaTheme="majorEastAsia" w:hAnsi="Times New Roman" w:cs="Times New Roman"/>
          <w:spacing w:val="-10"/>
          <w:kern w:val="28"/>
          <w:sz w:val="22"/>
          <w:szCs w:val="22"/>
        </w:rPr>
        <w:t>Prekės turi atitikti šios techninės specifikacijos prieduose nustatytus reikalavimus.</w:t>
      </w:r>
    </w:p>
    <w:p w14:paraId="0938FD75" w14:textId="77777777" w:rsidR="006A5307" w:rsidRPr="006A5307" w:rsidRDefault="006A5307" w:rsidP="006A5307">
      <w:pPr>
        <w:numPr>
          <w:ilvl w:val="2"/>
          <w:numId w:val="11"/>
        </w:numPr>
        <w:tabs>
          <w:tab w:val="left" w:pos="567"/>
        </w:tabs>
        <w:spacing w:after="0" w:line="240" w:lineRule="auto"/>
        <w:ind w:left="0" w:firstLine="0"/>
        <w:contextualSpacing/>
        <w:jc w:val="both"/>
        <w:rPr>
          <w:rFonts w:ascii="Times New Roman" w:eastAsiaTheme="minorHAnsi" w:hAnsi="Times New Roman" w:cs="Times New Roman"/>
          <w:sz w:val="22"/>
          <w:szCs w:val="22"/>
          <w:lang w:eastAsia="en-US"/>
        </w:rPr>
      </w:pPr>
      <w:r w:rsidRPr="006A5307">
        <w:rPr>
          <w:rFonts w:ascii="Times New Roman" w:eastAsiaTheme="minorHAnsi" w:hAnsi="Times New Roman" w:cs="Times New Roman"/>
          <w:sz w:val="22"/>
          <w:szCs w:val="22"/>
          <w:lang w:eastAsia="en-US"/>
        </w:rPr>
        <w:t xml:space="preserve">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w:t>
      </w:r>
      <w:r w:rsidRPr="006A5307">
        <w:rPr>
          <w:rFonts w:ascii="Times New Roman" w:eastAsiaTheme="minorHAnsi" w:hAnsi="Times New Roman" w:cs="Times New Roman"/>
          <w:b/>
          <w:bCs/>
          <w:sz w:val="22"/>
          <w:szCs w:val="22"/>
          <w:lang w:eastAsia="en-US"/>
        </w:rPr>
        <w:t>Kartu su pasiūlymu turi būti pateiktas</w:t>
      </w:r>
      <w:r w:rsidRPr="006A5307">
        <w:rPr>
          <w:rFonts w:ascii="Times New Roman" w:eastAsiaTheme="minorHAnsi" w:hAnsi="Times New Roman" w:cs="Times New Roman"/>
          <w:sz w:val="22"/>
          <w:szCs w:val="22"/>
          <w:lang w:eastAsia="en-US"/>
        </w:rPr>
        <w:t xml:space="preserve"> siūlomos prekės gamintojo įgaliojimas ar kitas dokumentas, patvirtinantis Tiekėjo teisę atlikti techninio aptarnavimo ir remonto Paslaugas garantiniu laikotarpiu arba pateikiami įrodymai apie sudarytą atitinkamų Paslaugų tiekimo sutartį su kitu tokią teisę turinčiu ūkio subjektu.</w:t>
      </w:r>
    </w:p>
    <w:p w14:paraId="6A602E7E" w14:textId="77777777" w:rsidR="006A5307" w:rsidRPr="006A5307" w:rsidRDefault="006A5307" w:rsidP="006A5307">
      <w:pPr>
        <w:numPr>
          <w:ilvl w:val="2"/>
          <w:numId w:val="11"/>
        </w:numPr>
        <w:tabs>
          <w:tab w:val="left" w:pos="567"/>
        </w:tabs>
        <w:spacing w:after="0" w:line="240" w:lineRule="auto"/>
        <w:ind w:left="0" w:firstLine="0"/>
        <w:contextualSpacing/>
        <w:jc w:val="both"/>
        <w:rPr>
          <w:rFonts w:ascii="Times New Roman" w:eastAsiaTheme="minorHAnsi" w:hAnsi="Times New Roman" w:cs="Times New Roman"/>
          <w:sz w:val="22"/>
          <w:szCs w:val="22"/>
          <w:lang w:eastAsia="en-US"/>
        </w:rPr>
      </w:pPr>
      <w:r w:rsidRPr="006A5307">
        <w:rPr>
          <w:rFonts w:ascii="Times New Roman" w:eastAsiaTheme="minorHAnsi" w:hAnsi="Times New Roman" w:cs="Times New Roman"/>
          <w:sz w:val="22"/>
          <w:szCs w:val="22"/>
          <w:lang w:eastAsia="en-US"/>
        </w:rPr>
        <w:t>Kartu su Prekėmis turi būti pateikiama: Prekių EB atitikties deklaracija, Prekių eksploatacijos instrukcijos lietuvių kalba, elektrinės ir hidraulinės sistemų schemos, atsarginių dalių katalogai. Minėti dokumentai, pateikiami ne vėliau kaip Prekės perdavimo dieną. Informacija pateikiama elektroninėje laikmenoje PDF formatu.</w:t>
      </w:r>
    </w:p>
    <w:p w14:paraId="06E4926F" w14:textId="2D50EC8D" w:rsidR="006A5307" w:rsidRPr="006A5307" w:rsidRDefault="006A5307" w:rsidP="006A5307">
      <w:pPr>
        <w:shd w:val="clear" w:color="auto" w:fill="FFFFFF"/>
        <w:tabs>
          <w:tab w:val="left" w:pos="540"/>
          <w:tab w:val="left" w:pos="810"/>
        </w:tabs>
        <w:spacing w:after="0" w:line="240" w:lineRule="auto"/>
        <w:ind w:right="-1"/>
        <w:jc w:val="both"/>
        <w:rPr>
          <w:rFonts w:ascii="Times New Roman" w:eastAsia="Calibri" w:hAnsi="Times New Roman" w:cs="Times New Roman"/>
          <w:sz w:val="22"/>
          <w:szCs w:val="22"/>
          <w:lang w:eastAsia="zh-CN"/>
        </w:rPr>
      </w:pPr>
      <w:r w:rsidRPr="006A5307">
        <w:rPr>
          <w:rFonts w:ascii="Times New Roman" w:eastAsia="Times New Roman" w:hAnsi="Times New Roman" w:cs="Times New Roman"/>
          <w:b/>
          <w:bCs/>
          <w:sz w:val="22"/>
          <w:szCs w:val="22"/>
        </w:rPr>
        <w:t>2.2.</w:t>
      </w:r>
      <w:r w:rsidR="00934B72">
        <w:rPr>
          <w:rFonts w:ascii="Times New Roman" w:eastAsia="Times New Roman" w:hAnsi="Times New Roman" w:cs="Times New Roman"/>
          <w:b/>
          <w:bCs/>
          <w:sz w:val="22"/>
          <w:szCs w:val="22"/>
        </w:rPr>
        <w:t>4</w:t>
      </w:r>
      <w:r w:rsidRPr="006A5307">
        <w:rPr>
          <w:rFonts w:ascii="Times New Roman" w:eastAsia="Times New Roman" w:hAnsi="Times New Roman" w:cs="Times New Roman"/>
          <w:sz w:val="22"/>
          <w:szCs w:val="22"/>
        </w:rPr>
        <w:t xml:space="preserve"> Suteikiama garantija: Prekėms ne mažiau kaip </w:t>
      </w:r>
      <w:r w:rsidRPr="006A5307">
        <w:rPr>
          <w:rFonts w:ascii="Times New Roman" w:eastAsia="Times New Roman" w:hAnsi="Times New Roman" w:cs="Times New Roman"/>
          <w:b/>
          <w:bCs/>
          <w:sz w:val="22"/>
          <w:szCs w:val="22"/>
        </w:rPr>
        <w:t>12 mėnesių</w:t>
      </w:r>
      <w:r w:rsidRPr="006A5307">
        <w:rPr>
          <w:rFonts w:ascii="Times New Roman" w:eastAsia="Times New Roman" w:hAnsi="Times New Roman" w:cs="Times New Roman"/>
          <w:sz w:val="22"/>
          <w:szCs w:val="22"/>
        </w:rPr>
        <w:t xml:space="preserve"> </w:t>
      </w:r>
      <w:bookmarkStart w:id="5" w:name="_Hlk90928870"/>
      <w:r w:rsidRPr="006A5307">
        <w:rPr>
          <w:rFonts w:ascii="Times New Roman" w:eastAsia="Calibri" w:hAnsi="Times New Roman" w:cs="Times New Roman"/>
          <w:color w:val="000000"/>
          <w:sz w:val="22"/>
          <w:szCs w:val="22"/>
          <w:lang w:eastAsia="en-US"/>
        </w:rPr>
        <w:t>su mobiliu aptarnavimu Pirkėjo bazėse</w:t>
      </w:r>
      <w:bookmarkEnd w:id="5"/>
      <w:r w:rsidRPr="006A5307">
        <w:rPr>
          <w:rFonts w:ascii="Times New Roman" w:eastAsia="Calibri" w:hAnsi="Times New Roman" w:cs="Times New Roman"/>
          <w:color w:val="000000"/>
          <w:sz w:val="22"/>
          <w:szCs w:val="22"/>
          <w:lang w:eastAsia="en-US"/>
        </w:rPr>
        <w:t xml:space="preserve">. Remontą  Tiekėjas turi atlikti per </w:t>
      </w:r>
      <w:r w:rsidRPr="006A5307">
        <w:rPr>
          <w:rFonts w:ascii="Times New Roman" w:eastAsia="Calibri" w:hAnsi="Times New Roman" w:cs="Times New Roman"/>
          <w:b/>
          <w:bCs/>
          <w:spacing w:val="-4"/>
          <w:sz w:val="22"/>
          <w:szCs w:val="22"/>
          <w:lang w:eastAsia="en-US"/>
        </w:rPr>
        <w:t>5 darbo dienas</w:t>
      </w:r>
      <w:r w:rsidRPr="006A5307">
        <w:rPr>
          <w:rFonts w:ascii="Times New Roman" w:eastAsia="Calibri" w:hAnsi="Times New Roman" w:cs="Times New Roman"/>
          <w:spacing w:val="-4"/>
          <w:sz w:val="22"/>
          <w:szCs w:val="22"/>
          <w:lang w:eastAsia="en-US"/>
        </w:rPr>
        <w:t xml:space="preserve"> po Pirkėjo paraiškos </w:t>
      </w:r>
      <w:r w:rsidRPr="006A5307">
        <w:rPr>
          <w:rFonts w:ascii="Times New Roman" w:eastAsia="Calibri" w:hAnsi="Times New Roman" w:cs="Times New Roman"/>
          <w:spacing w:val="-6"/>
          <w:sz w:val="22"/>
          <w:szCs w:val="22"/>
          <w:lang w:eastAsia="en-US"/>
        </w:rPr>
        <w:t xml:space="preserve">pateikimo rašytine forma (el. paštu) ir  telefoninio skambučio sutartyje nurodytam Pardavėjo atsakingam asmeniui, </w:t>
      </w:r>
      <w:r w:rsidRPr="006A5307">
        <w:rPr>
          <w:rFonts w:ascii="Times New Roman" w:eastAsia="Calibri" w:hAnsi="Times New Roman" w:cs="Times New Roman"/>
          <w:sz w:val="22"/>
          <w:szCs w:val="22"/>
          <w:lang w:eastAsia="zh-CN"/>
        </w:rPr>
        <w:t>prieš tai Šalims aptarus Prekės buvimo vietą ir Paslaugų apimtis.</w:t>
      </w:r>
    </w:p>
    <w:p w14:paraId="09D26D11" w14:textId="6494BED7" w:rsidR="006A5307" w:rsidRPr="006A5307" w:rsidRDefault="006A5307" w:rsidP="006A5307">
      <w:pP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b/>
          <w:bCs/>
          <w:sz w:val="22"/>
          <w:szCs w:val="22"/>
        </w:rPr>
        <w:t>2.2.</w:t>
      </w:r>
      <w:r w:rsidR="00934B72">
        <w:rPr>
          <w:rFonts w:ascii="Times New Roman" w:eastAsia="Times New Roman" w:hAnsi="Times New Roman" w:cs="Times New Roman"/>
          <w:b/>
          <w:bCs/>
          <w:sz w:val="22"/>
          <w:szCs w:val="22"/>
        </w:rPr>
        <w:t>5</w:t>
      </w:r>
      <w:r w:rsidRPr="006A5307">
        <w:rPr>
          <w:rFonts w:ascii="Times New Roman" w:eastAsia="Times New Roman" w:hAnsi="Times New Roman" w:cs="Times New Roman"/>
          <w:sz w:val="22"/>
          <w:szCs w:val="22"/>
        </w:rPr>
        <w:t xml:space="preserve"> Prekės pristatymo metu, bet ne vėliau negu Pirkėjas pradeda eksploatuoti Prekę, Pardavėjas privalo atlikti šiuos mokymus, kurių kaina turi būti įskaičiuota į pasiūlymo kainą:</w:t>
      </w:r>
    </w:p>
    <w:p w14:paraId="68AED640" w14:textId="77777777" w:rsidR="006A5307" w:rsidRPr="006A5307" w:rsidRDefault="006A5307" w:rsidP="006A5307">
      <w:pPr>
        <w:tabs>
          <w:tab w:val="left" w:pos="630"/>
          <w:tab w:val="left" w:pos="810"/>
        </w:tabs>
        <w:suppressAutoHyphens/>
        <w:spacing w:after="0" w:line="240" w:lineRule="auto"/>
        <w:ind w:left="567"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 teorinius ir praktinius eksploatacijos mokymus operatoriams, užtikrinančius Prekės teisingą eksploatavimą.</w:t>
      </w:r>
    </w:p>
    <w:p w14:paraId="165E547B" w14:textId="77777777" w:rsidR="006A5307" w:rsidRPr="006A5307" w:rsidRDefault="006A5307" w:rsidP="006A5307">
      <w:pPr>
        <w:tabs>
          <w:tab w:val="left" w:pos="630"/>
          <w:tab w:val="left" w:pos="810"/>
        </w:tabs>
        <w:suppressAutoHyphens/>
        <w:spacing w:after="0" w:line="240" w:lineRule="auto"/>
        <w:ind w:left="567"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-techninius mokymus, užtikrinančius Prekės teisingą priežiūrą, paaiškinančius gedimų pobūdžius ir gedimų simbolius.</w:t>
      </w:r>
    </w:p>
    <w:p w14:paraId="3BDBB67F" w14:textId="3AF0D95D" w:rsidR="006A5307" w:rsidRPr="006A5307" w:rsidRDefault="006A5307" w:rsidP="006A5307">
      <w:pPr>
        <w:pBdr>
          <w:bottom w:val="single" w:sz="4" w:space="1" w:color="auto"/>
        </w:pBd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b/>
          <w:bCs/>
          <w:sz w:val="22"/>
          <w:szCs w:val="22"/>
        </w:rPr>
        <w:t>2.2.</w:t>
      </w:r>
      <w:r w:rsidR="00934B72">
        <w:rPr>
          <w:rFonts w:ascii="Times New Roman" w:eastAsia="Times New Roman" w:hAnsi="Times New Roman" w:cs="Times New Roman"/>
          <w:b/>
          <w:bCs/>
          <w:sz w:val="22"/>
          <w:szCs w:val="22"/>
        </w:rPr>
        <w:t>6</w:t>
      </w:r>
      <w:r w:rsidRPr="006A5307">
        <w:rPr>
          <w:rFonts w:ascii="Times New Roman" w:eastAsia="Times New Roman" w:hAnsi="Times New Roman" w:cs="Times New Roman"/>
          <w:sz w:val="22"/>
          <w:szCs w:val="22"/>
        </w:rPr>
        <w:t xml:space="preserve"> Prieš pasibaigiant Prekės garantiniam laikotarpiui, Pardavėjas savo sąskaita atlieka Prekės išsamų techninio stovio patikrinimą ir po patikrinimo pašalina techninio stovio neatitikimus, kuriems taikoma garantija.</w:t>
      </w:r>
    </w:p>
    <w:p w14:paraId="76F4E85F" w14:textId="77777777" w:rsidR="006A5307" w:rsidRPr="006A5307" w:rsidRDefault="006A5307" w:rsidP="006A5307">
      <w:pPr>
        <w:pBdr>
          <w:bottom w:val="single" w:sz="4" w:space="1" w:color="auto"/>
        </w:pBd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p>
    <w:p w14:paraId="2C83743B" w14:textId="40EECC20" w:rsidR="006A5307" w:rsidRPr="00E03104" w:rsidRDefault="006A5307" w:rsidP="00E03104">
      <w:pPr>
        <w:pStyle w:val="ListParagraph"/>
        <w:numPr>
          <w:ilvl w:val="1"/>
          <w:numId w:val="5"/>
        </w:numPr>
        <w:tabs>
          <w:tab w:val="left" w:pos="567"/>
        </w:tabs>
        <w:spacing w:before="60" w:after="60" w:line="240" w:lineRule="auto"/>
        <w:rPr>
          <w:rFonts w:ascii="Times New Roman" w:eastAsia="Calibri" w:hAnsi="Times New Roman" w:cs="Times New Roman"/>
          <w:sz w:val="22"/>
          <w:szCs w:val="22"/>
          <w:lang w:eastAsia="en-US"/>
        </w:rPr>
      </w:pPr>
      <w:bookmarkStart w:id="6" w:name="_Hlk157089753"/>
      <w:r w:rsidRPr="00E03104">
        <w:rPr>
          <w:rFonts w:ascii="Times New Roman" w:eastAsia="Calibri" w:hAnsi="Times New Roman" w:cs="Times New Roman"/>
          <w:sz w:val="22"/>
          <w:szCs w:val="22"/>
          <w:lang w:eastAsia="en-US"/>
        </w:rPr>
        <w:t>Pirkimo objekto apimtys:</w:t>
      </w:r>
    </w:p>
    <w:p w14:paraId="4A0ECEAE" w14:textId="77777777" w:rsidR="006A5307" w:rsidRPr="006A5307" w:rsidRDefault="006A5307" w:rsidP="006A5307">
      <w:pPr>
        <w:tabs>
          <w:tab w:val="left" w:pos="567"/>
        </w:tabs>
        <w:spacing w:before="60" w:after="60" w:line="240" w:lineRule="auto"/>
        <w:ind w:left="360"/>
        <w:contextualSpacing/>
        <w:rPr>
          <w:rFonts w:ascii="Times New Roman" w:eastAsia="Calibri" w:hAnsi="Times New Roman" w:cs="Times New Roman"/>
          <w:i/>
          <w:iCs/>
          <w:sz w:val="22"/>
          <w:szCs w:val="22"/>
          <w:lang w:eastAsia="en-US"/>
        </w:rPr>
      </w:pPr>
    </w:p>
    <w:tbl>
      <w:tblPr>
        <w:tblStyle w:val="Lentelstinklelis2"/>
        <w:tblW w:w="9918" w:type="dxa"/>
        <w:tblLayout w:type="fixed"/>
        <w:tblLook w:val="04A0" w:firstRow="1" w:lastRow="0" w:firstColumn="1" w:lastColumn="0" w:noHBand="0" w:noVBand="1"/>
      </w:tblPr>
      <w:tblGrid>
        <w:gridCol w:w="917"/>
        <w:gridCol w:w="5741"/>
        <w:gridCol w:w="1842"/>
        <w:gridCol w:w="1418"/>
      </w:tblGrid>
      <w:tr w:rsidR="006A5307" w:rsidRPr="006A5307" w14:paraId="2A23CF0B" w14:textId="77777777" w:rsidTr="006A5307">
        <w:trPr>
          <w:trHeight w:val="502"/>
        </w:trPr>
        <w:tc>
          <w:tcPr>
            <w:tcW w:w="917" w:type="dxa"/>
          </w:tcPr>
          <w:p w14:paraId="351BBB7C"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Eil. Nr.</w:t>
            </w:r>
          </w:p>
        </w:tc>
        <w:tc>
          <w:tcPr>
            <w:tcW w:w="5741" w:type="dxa"/>
          </w:tcPr>
          <w:p w14:paraId="03F44876"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 xml:space="preserve"> </w:t>
            </w:r>
            <w:proofErr w:type="spellStart"/>
            <w:r w:rsidRPr="006A5307">
              <w:rPr>
                <w:rFonts w:ascii="Times New Roman" w:eastAsia="Times New Roman" w:hAnsi="Times New Roman" w:cs="Times New Roman"/>
                <w:b/>
                <w:bCs/>
              </w:rPr>
              <w:t>Prekės</w:t>
            </w:r>
            <w:proofErr w:type="spellEnd"/>
            <w:r w:rsidRPr="006A5307">
              <w:rPr>
                <w:rFonts w:ascii="Times New Roman" w:eastAsia="Times New Roman" w:hAnsi="Times New Roman" w:cs="Times New Roman"/>
                <w:b/>
                <w:bCs/>
              </w:rPr>
              <w:t xml:space="preserve"> </w:t>
            </w:r>
            <w:proofErr w:type="spellStart"/>
            <w:r w:rsidRPr="006A5307">
              <w:rPr>
                <w:rFonts w:ascii="Times New Roman" w:eastAsia="Times New Roman" w:hAnsi="Times New Roman" w:cs="Times New Roman"/>
                <w:b/>
                <w:bCs/>
              </w:rPr>
              <w:t>pavadinimas</w:t>
            </w:r>
            <w:proofErr w:type="spellEnd"/>
          </w:p>
        </w:tc>
        <w:tc>
          <w:tcPr>
            <w:tcW w:w="1842" w:type="dxa"/>
          </w:tcPr>
          <w:p w14:paraId="4D8C8420"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Matas</w:t>
            </w:r>
          </w:p>
        </w:tc>
        <w:tc>
          <w:tcPr>
            <w:tcW w:w="1418" w:type="dxa"/>
          </w:tcPr>
          <w:p w14:paraId="22B58E60" w14:textId="77777777" w:rsidR="006A5307" w:rsidRPr="006A5307" w:rsidRDefault="00000000" w:rsidP="006A5307">
            <w:pPr>
              <w:spacing w:before="60" w:after="60"/>
              <w:jc w:val="center"/>
              <w:rPr>
                <w:rFonts w:ascii="Times New Roman" w:eastAsia="Times New Roman" w:hAnsi="Times New Roman" w:cs="Times New Roman"/>
                <w:b/>
                <w:bCs/>
              </w:rPr>
            </w:pPr>
            <w:sdt>
              <w:sdtPr>
                <w:rPr>
                  <w:rFonts w:ascii="Times New Roman" w:eastAsia="Times New Roman" w:hAnsi="Times New Roman" w:cs="Times New Roman"/>
                  <w:b/>
                  <w:bCs/>
                </w:rPr>
                <w:alias w:val="PASIRINKTi"/>
                <w:tag w:val="PASIRINKTi"/>
                <w:id w:val="-171564900"/>
                <w:placeholder>
                  <w:docPart w:val="2CC962BE98A349B8966957B34B840BB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6A5307" w:rsidRPr="006A5307">
                  <w:rPr>
                    <w:rFonts w:ascii="Times New Roman" w:eastAsia="Times New Roman" w:hAnsi="Times New Roman" w:cs="Times New Roman"/>
                    <w:b/>
                    <w:bCs/>
                  </w:rPr>
                  <w:t>Kiekis</w:t>
                </w:r>
                <w:proofErr w:type="spellEnd"/>
              </w:sdtContent>
            </w:sdt>
          </w:p>
        </w:tc>
      </w:tr>
      <w:tr w:rsidR="006A5307" w:rsidRPr="006A5307" w14:paraId="22A1848D" w14:textId="77777777" w:rsidTr="006A5307">
        <w:trPr>
          <w:trHeight w:val="502"/>
        </w:trPr>
        <w:tc>
          <w:tcPr>
            <w:tcW w:w="917" w:type="dxa"/>
          </w:tcPr>
          <w:p w14:paraId="3ACAAE7D" w14:textId="77777777" w:rsidR="006A5307" w:rsidRPr="006A5307" w:rsidRDefault="006A5307" w:rsidP="006A5307">
            <w:pPr>
              <w:spacing w:before="60" w:after="60"/>
              <w:jc w:val="center"/>
              <w:rPr>
                <w:rFonts w:ascii="Times New Roman" w:eastAsia="Times New Roman" w:hAnsi="Times New Roman" w:cs="Times New Roman"/>
              </w:rPr>
            </w:pPr>
            <w:r w:rsidRPr="006A5307">
              <w:rPr>
                <w:rFonts w:ascii="Times New Roman" w:eastAsia="Times New Roman" w:hAnsi="Times New Roman" w:cs="Times New Roman"/>
              </w:rPr>
              <w:t>1.</w:t>
            </w:r>
          </w:p>
        </w:tc>
        <w:tc>
          <w:tcPr>
            <w:tcW w:w="5741" w:type="dxa"/>
          </w:tcPr>
          <w:p w14:paraId="0C94D4EB" w14:textId="5DC5E0AB" w:rsidR="006A5307" w:rsidRPr="006A5307" w:rsidRDefault="000B490E" w:rsidP="006A5307">
            <w:pPr>
              <w:spacing w:before="60" w:after="60"/>
              <w:jc w:val="both"/>
              <w:rPr>
                <w:rFonts w:ascii="Times New Roman" w:eastAsia="Times New Roman" w:hAnsi="Times New Roman" w:cs="Times New Roman"/>
                <w:bCs/>
                <w:lang w:val="lt-LT" w:eastAsia="x-none"/>
              </w:rPr>
            </w:pPr>
            <w:r>
              <w:rPr>
                <w:rFonts w:ascii="Times New Roman" w:eastAsia="Times New Roman" w:hAnsi="Times New Roman" w:cs="Times New Roman"/>
                <w:bCs/>
                <w:lang w:val="lt-LT" w:eastAsia="x-none"/>
              </w:rPr>
              <w:t>Birių medžiagų skleistuvas</w:t>
            </w:r>
            <w:r w:rsidR="006A5307" w:rsidRPr="006A5307">
              <w:rPr>
                <w:rFonts w:ascii="Times New Roman" w:eastAsia="Times New Roman" w:hAnsi="Times New Roman" w:cs="Times New Roman"/>
                <w:bCs/>
                <w:lang w:val="lt-LT" w:eastAsia="x-none"/>
              </w:rPr>
              <w:t xml:space="preserve"> </w:t>
            </w:r>
            <w:r w:rsidR="006A5307">
              <w:rPr>
                <w:rFonts w:ascii="Times New Roman" w:eastAsia="Times New Roman" w:hAnsi="Times New Roman" w:cs="Times New Roman"/>
                <w:bCs/>
                <w:lang w:val="lt-LT" w:eastAsia="x-none"/>
              </w:rPr>
              <w:t xml:space="preserve">frontaliniam krautuvui </w:t>
            </w:r>
            <w:r w:rsidR="006A5307" w:rsidRPr="006A5307">
              <w:rPr>
                <w:rFonts w:ascii="Times New Roman" w:eastAsia="Times New Roman" w:hAnsi="Times New Roman" w:cs="Times New Roman"/>
                <w:bCs/>
                <w:lang w:val="lt-LT" w:eastAsia="x-none"/>
              </w:rPr>
              <w:t>New Holland W 130B</w:t>
            </w:r>
            <w:r w:rsidR="006A5307">
              <w:rPr>
                <w:rFonts w:ascii="Times New Roman" w:eastAsia="Times New Roman" w:hAnsi="Times New Roman" w:cs="Times New Roman"/>
                <w:bCs/>
                <w:lang w:val="lt-LT" w:eastAsia="x-none"/>
              </w:rPr>
              <w:t xml:space="preserve"> </w:t>
            </w:r>
            <w:r w:rsidR="006A5307" w:rsidRPr="006A5307">
              <w:rPr>
                <w:rFonts w:ascii="Times New Roman" w:eastAsia="Times New Roman" w:hAnsi="Times New Roman" w:cs="Times New Roman"/>
                <w:bCs/>
                <w:lang w:val="lt-LT" w:eastAsia="x-none"/>
              </w:rPr>
              <w:t xml:space="preserve">su montavimo darbais. </w:t>
            </w:r>
          </w:p>
          <w:p w14:paraId="44B8F73D" w14:textId="4A19A557" w:rsidR="006A5307" w:rsidRPr="006A5307" w:rsidRDefault="006A5307" w:rsidP="006A5307">
            <w:pPr>
              <w:spacing w:before="60" w:after="60"/>
              <w:jc w:val="both"/>
              <w:rPr>
                <w:rFonts w:ascii="Times New Roman" w:eastAsia="Times New Roman" w:hAnsi="Times New Roman" w:cs="Times New Roman"/>
                <w:lang w:val="pt-BR"/>
              </w:rPr>
            </w:pPr>
            <w:r w:rsidRPr="006A5307">
              <w:rPr>
                <w:rFonts w:ascii="Times New Roman" w:eastAsia="Times New Roman" w:hAnsi="Times New Roman" w:cs="Times New Roman"/>
                <w:bCs/>
                <w:lang w:val="pt-BR" w:eastAsia="x-none"/>
              </w:rPr>
              <w:t>Pagaminimo metai 20</w:t>
            </w:r>
            <w:r>
              <w:rPr>
                <w:rFonts w:ascii="Times New Roman" w:eastAsia="Times New Roman" w:hAnsi="Times New Roman" w:cs="Times New Roman"/>
                <w:bCs/>
                <w:lang w:val="pt-BR" w:eastAsia="x-none"/>
              </w:rPr>
              <w:t>10</w:t>
            </w:r>
            <w:r w:rsidRPr="006A5307">
              <w:rPr>
                <w:rFonts w:ascii="Times New Roman" w:eastAsia="Times New Roman" w:hAnsi="Times New Roman" w:cs="Times New Roman"/>
                <w:bCs/>
                <w:lang w:val="pt-BR" w:eastAsia="x-none"/>
              </w:rPr>
              <w:t>., identifikavimo numeris – FNHW130BNAHE78043</w:t>
            </w:r>
          </w:p>
        </w:tc>
        <w:tc>
          <w:tcPr>
            <w:tcW w:w="1842" w:type="dxa"/>
          </w:tcPr>
          <w:p w14:paraId="06F1BE06" w14:textId="77777777" w:rsidR="006A5307" w:rsidRPr="006A5307" w:rsidRDefault="006A5307" w:rsidP="006A5307">
            <w:pPr>
              <w:spacing w:before="60" w:after="60"/>
              <w:jc w:val="center"/>
              <w:rPr>
                <w:rFonts w:ascii="Times New Roman" w:eastAsia="Times New Roman" w:hAnsi="Times New Roman" w:cs="Times New Roman"/>
              </w:rPr>
            </w:pPr>
            <w:proofErr w:type="spellStart"/>
            <w:r w:rsidRPr="006A5307">
              <w:rPr>
                <w:rFonts w:ascii="Times New Roman" w:eastAsia="Times New Roman" w:hAnsi="Times New Roman" w:cs="Times New Roman"/>
              </w:rPr>
              <w:t>komplektas</w:t>
            </w:r>
            <w:proofErr w:type="spellEnd"/>
          </w:p>
        </w:tc>
        <w:tc>
          <w:tcPr>
            <w:tcW w:w="1418" w:type="dxa"/>
          </w:tcPr>
          <w:p w14:paraId="03139E03" w14:textId="77777777" w:rsidR="006A5307" w:rsidRPr="006A5307" w:rsidRDefault="006A5307" w:rsidP="006A5307">
            <w:pPr>
              <w:spacing w:before="60" w:after="60"/>
              <w:jc w:val="center"/>
              <w:rPr>
                <w:rFonts w:ascii="Times New Roman" w:eastAsia="Times New Roman" w:hAnsi="Times New Roman" w:cs="Times New Roman"/>
              </w:rPr>
            </w:pPr>
            <w:r w:rsidRPr="006A5307">
              <w:rPr>
                <w:rFonts w:ascii="Times New Roman" w:eastAsia="Times New Roman" w:hAnsi="Times New Roman" w:cs="Times New Roman"/>
              </w:rPr>
              <w:t>1</w:t>
            </w:r>
          </w:p>
        </w:tc>
      </w:tr>
    </w:tbl>
    <w:p w14:paraId="766647A2" w14:textId="77777777" w:rsidR="006A5307" w:rsidRPr="006A5307" w:rsidRDefault="006A5307" w:rsidP="006A5307">
      <w:pPr>
        <w:tabs>
          <w:tab w:val="left" w:pos="567"/>
        </w:tabs>
        <w:spacing w:after="0" w:line="240" w:lineRule="auto"/>
        <w:rPr>
          <w:rFonts w:ascii="Times New Roman" w:eastAsia="Times New Roman" w:hAnsi="Times New Roman" w:cs="Times New Roman"/>
          <w:b/>
          <w:bCs/>
          <w:iCs/>
          <w:sz w:val="22"/>
          <w:szCs w:val="22"/>
        </w:rPr>
      </w:pPr>
    </w:p>
    <w:p w14:paraId="4CD6F67B" w14:textId="77777777" w:rsidR="006A5307" w:rsidRPr="006A5307" w:rsidRDefault="006A5307" w:rsidP="006A5307">
      <w:pPr>
        <w:tabs>
          <w:tab w:val="left" w:pos="567"/>
        </w:tabs>
        <w:spacing w:after="0" w:line="240" w:lineRule="auto"/>
        <w:rPr>
          <w:rFonts w:ascii="Times New Roman" w:eastAsia="Times New Roman" w:hAnsi="Times New Roman" w:cs="Times New Roman"/>
          <w:iCs/>
          <w:sz w:val="22"/>
          <w:szCs w:val="22"/>
        </w:rPr>
      </w:pPr>
      <w:r w:rsidRPr="006A5307">
        <w:rPr>
          <w:rFonts w:ascii="Times New Roman" w:eastAsia="Times New Roman" w:hAnsi="Times New Roman" w:cs="Times New Roman"/>
          <w:b/>
          <w:bCs/>
          <w:iCs/>
          <w:sz w:val="22"/>
          <w:szCs w:val="22"/>
        </w:rPr>
        <w:t>2.4.</w:t>
      </w:r>
      <w:r w:rsidRPr="006A5307">
        <w:rPr>
          <w:rFonts w:ascii="Times New Roman" w:eastAsia="Times New Roman" w:hAnsi="Times New Roman" w:cs="Times New Roman"/>
          <w:iCs/>
          <w:sz w:val="22"/>
          <w:szCs w:val="22"/>
        </w:rPr>
        <w:t xml:space="preserve">Pirkėjas Prekes perka  </w:t>
      </w:r>
      <w:sdt>
        <w:sdtPr>
          <w:rPr>
            <w:rFonts w:ascii="Times New Roman" w:eastAsia="Times New Roman" w:hAnsi="Times New Roman" w:cs="Times New Roman"/>
            <w:sz w:val="22"/>
            <w:szCs w:val="22"/>
          </w:rPr>
          <w:alias w:val="Pristatymo sąlygos"/>
          <w:tag w:val="Pasirinkti"/>
          <w:id w:val="-1752122225"/>
          <w:placeholder>
            <w:docPart w:val="4116673A4A7845A9A713968FF96B4B83"/>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6A5307">
            <w:rPr>
              <w:rFonts w:ascii="Times New Roman" w:eastAsia="Times New Roman" w:hAnsi="Times New Roman" w:cs="Times New Roman"/>
              <w:sz w:val="22"/>
              <w:szCs w:val="22"/>
            </w:rPr>
            <w:t>su sumontavimu ir pristatymu. Tiekėjas įsipareigoja Prekes pristatyti nemokamai nurodytu adresu:</w:t>
          </w:r>
        </w:sdtContent>
      </w:sdt>
      <w:r w:rsidRPr="006A5307">
        <w:rPr>
          <w:rFonts w:ascii="Times New Roman" w:eastAsia="Times New Roman" w:hAnsi="Times New Roman" w:cs="Times New Roman"/>
          <w:iCs/>
          <w:sz w:val="22"/>
          <w:szCs w:val="22"/>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234"/>
        <w:gridCol w:w="3260"/>
      </w:tblGrid>
      <w:tr w:rsidR="006A5307" w:rsidRPr="006A5307" w14:paraId="790A2647" w14:textId="77777777" w:rsidTr="006A5307">
        <w:trPr>
          <w:trHeight w:val="210"/>
        </w:trPr>
        <w:tc>
          <w:tcPr>
            <w:tcW w:w="1424" w:type="dxa"/>
            <w:vAlign w:val="center"/>
          </w:tcPr>
          <w:p w14:paraId="6DBAA46C"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Eil. Nr.</w:t>
            </w:r>
          </w:p>
        </w:tc>
        <w:tc>
          <w:tcPr>
            <w:tcW w:w="5234" w:type="dxa"/>
            <w:vAlign w:val="center"/>
          </w:tcPr>
          <w:p w14:paraId="2C42B7F9"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Pristatymo adresai</w:t>
            </w:r>
          </w:p>
        </w:tc>
        <w:tc>
          <w:tcPr>
            <w:tcW w:w="3260" w:type="dxa"/>
            <w:vAlign w:val="center"/>
          </w:tcPr>
          <w:p w14:paraId="1698A54D"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Kiekis komplektais</w:t>
            </w:r>
          </w:p>
        </w:tc>
      </w:tr>
      <w:tr w:rsidR="006A5307" w:rsidRPr="006A5307" w14:paraId="75FF3640" w14:textId="77777777" w:rsidTr="006A5307">
        <w:trPr>
          <w:trHeight w:val="222"/>
        </w:trPr>
        <w:tc>
          <w:tcPr>
            <w:tcW w:w="1424" w:type="dxa"/>
            <w:vAlign w:val="center"/>
          </w:tcPr>
          <w:p w14:paraId="156B718C"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1</w:t>
            </w:r>
          </w:p>
        </w:tc>
        <w:tc>
          <w:tcPr>
            <w:tcW w:w="5234" w:type="dxa"/>
            <w:vAlign w:val="center"/>
          </w:tcPr>
          <w:p w14:paraId="55EFD629" w14:textId="1765A96F" w:rsidR="006A5307" w:rsidRPr="006A5307" w:rsidRDefault="00E03104" w:rsidP="006A5307">
            <w:pPr>
              <w:suppressAutoHyphens/>
              <w:spacing w:after="0" w:line="240" w:lineRule="auto"/>
              <w:ind w:right="-1"/>
              <w:jc w:val="both"/>
              <w:rPr>
                <w:rFonts w:ascii="Times New Roman" w:eastAsia="Times New Roman" w:hAnsi="Times New Roman" w:cs="Times New Roman"/>
                <w:sz w:val="22"/>
                <w:szCs w:val="22"/>
                <w:highlight w:val="yellow"/>
              </w:rPr>
            </w:pPr>
            <w:r w:rsidRPr="00E03104">
              <w:rPr>
                <w:rFonts w:ascii="Times New Roman" w:eastAsia="Times New Roman" w:hAnsi="Times New Roman" w:cs="Times New Roman"/>
                <w:sz w:val="22"/>
                <w:szCs w:val="22"/>
              </w:rPr>
              <w:t>Žeimių g. 18, Ginkūnų k., Šiaulių r., LT-81488</w:t>
            </w:r>
            <w:r>
              <w:rPr>
                <w:rFonts w:ascii="Times New Roman" w:eastAsia="Times New Roman" w:hAnsi="Times New Roman" w:cs="Times New Roman"/>
                <w:sz w:val="22"/>
                <w:szCs w:val="22"/>
              </w:rPr>
              <w:t>,</w:t>
            </w:r>
            <w:r w:rsidR="006A5307" w:rsidRPr="006A5307">
              <w:rPr>
                <w:rFonts w:ascii="Times New Roman" w:eastAsia="Times New Roman" w:hAnsi="Times New Roman" w:cs="Times New Roman"/>
                <w:sz w:val="22"/>
                <w:szCs w:val="22"/>
              </w:rPr>
              <w:t xml:space="preserve">  tel. Nr. </w:t>
            </w:r>
            <w:r w:rsidRPr="00E03104">
              <w:rPr>
                <w:rFonts w:ascii="Times New Roman" w:eastAsia="Times New Roman" w:hAnsi="Times New Roman" w:cs="Times New Roman"/>
                <w:sz w:val="22"/>
                <w:szCs w:val="22"/>
              </w:rPr>
              <w:t>+37061831830</w:t>
            </w:r>
            <w:r>
              <w:rPr>
                <w:rFonts w:ascii="Times New Roman" w:eastAsia="Times New Roman" w:hAnsi="Times New Roman" w:cs="Times New Roman"/>
                <w:sz w:val="22"/>
                <w:szCs w:val="22"/>
              </w:rPr>
              <w:t>;</w:t>
            </w:r>
          </w:p>
        </w:tc>
        <w:tc>
          <w:tcPr>
            <w:tcW w:w="3260" w:type="dxa"/>
            <w:vAlign w:val="center"/>
          </w:tcPr>
          <w:p w14:paraId="6CF7B59D"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1</w:t>
            </w:r>
          </w:p>
        </w:tc>
      </w:tr>
      <w:bookmarkEnd w:id="6"/>
    </w:tbl>
    <w:p w14:paraId="0164B316" w14:textId="77777777" w:rsidR="006A5307" w:rsidRPr="006A5307" w:rsidRDefault="006A5307" w:rsidP="006A5307">
      <w:pPr>
        <w:tabs>
          <w:tab w:val="left" w:pos="567"/>
        </w:tabs>
        <w:spacing w:before="60" w:after="60" w:line="240" w:lineRule="auto"/>
        <w:contextualSpacing/>
        <w:rPr>
          <w:rFonts w:eastAsiaTheme="minorHAnsi"/>
          <w:i/>
          <w:sz w:val="22"/>
          <w:szCs w:val="22"/>
          <w:lang w:eastAsia="en-US"/>
        </w:rPr>
      </w:pPr>
    </w:p>
    <w:p w14:paraId="0F3713A9" w14:textId="77777777" w:rsidR="006A5307" w:rsidRPr="006A5307" w:rsidRDefault="006A5307" w:rsidP="006A5307">
      <w:pPr>
        <w:numPr>
          <w:ilvl w:val="0"/>
          <w:numId w:val="10"/>
        </w:numPr>
        <w:pBdr>
          <w:top w:val="single" w:sz="8" w:space="1" w:color="auto"/>
          <w:bottom w:val="single" w:sz="8" w:space="1" w:color="auto"/>
        </w:pBdr>
        <w:tabs>
          <w:tab w:val="left" w:pos="284"/>
        </w:tabs>
        <w:spacing w:before="60" w:after="60" w:line="240" w:lineRule="auto"/>
        <w:contextualSpacing/>
        <w:rPr>
          <w:rFonts w:ascii="Times New Roman" w:eastAsiaTheme="minorHAnsi" w:hAnsi="Times New Roman" w:cs="Times New Roman"/>
          <w:b/>
          <w:sz w:val="22"/>
          <w:szCs w:val="22"/>
          <w:lang w:val="pt-BR" w:eastAsia="en-US"/>
        </w:rPr>
      </w:pPr>
      <w:r w:rsidRPr="006A5307">
        <w:rPr>
          <w:rFonts w:ascii="Times New Roman" w:eastAsiaTheme="minorHAnsi" w:hAnsi="Times New Roman" w:cs="Times New Roman"/>
          <w:b/>
          <w:sz w:val="22"/>
          <w:szCs w:val="22"/>
          <w:lang w:val="pt-BR" w:eastAsia="en-US"/>
        </w:rPr>
        <w:t>SUTARTINIŲ ĮSIPAREIGOJIMŲ VYKDYMO TVARKA IR TERMINAI</w:t>
      </w:r>
    </w:p>
    <w:p w14:paraId="4EF9E481" w14:textId="77777777" w:rsidR="006A5307" w:rsidRPr="006A5307" w:rsidRDefault="006A5307" w:rsidP="006A5307">
      <w:pPr>
        <w:numPr>
          <w:ilvl w:val="1"/>
          <w:numId w:val="10"/>
        </w:numPr>
        <w:tabs>
          <w:tab w:val="left" w:pos="567"/>
        </w:tabs>
        <w:spacing w:after="0" w:line="240" w:lineRule="auto"/>
        <w:ind w:left="0" w:firstLine="0"/>
        <w:contextualSpacing/>
        <w:jc w:val="both"/>
        <w:rPr>
          <w:rFonts w:eastAsiaTheme="minorHAnsi"/>
          <w:i/>
          <w:sz w:val="22"/>
          <w:szCs w:val="22"/>
          <w:shd w:val="clear" w:color="auto" w:fill="D9D9D9"/>
          <w:lang w:val="pt-BR" w:eastAsia="en-US"/>
        </w:rPr>
      </w:pPr>
      <w:r w:rsidRPr="006A5307">
        <w:rPr>
          <w:rFonts w:ascii="Times New Roman" w:eastAsiaTheme="minorHAnsi" w:hAnsi="Times New Roman" w:cs="Times New Roman"/>
          <w:sz w:val="22"/>
          <w:szCs w:val="22"/>
          <w:lang w:eastAsia="en-US"/>
        </w:rPr>
        <w:t xml:space="preserve">Prekės turi būti perduotos ne vėliau kaip per </w:t>
      </w:r>
      <w:sdt>
        <w:sdtPr>
          <w:rPr>
            <w:rFonts w:ascii="Times New Roman" w:eastAsiaTheme="minorHAnsi" w:hAnsi="Times New Roman" w:cs="Times New Roman"/>
            <w:sz w:val="22"/>
            <w:szCs w:val="22"/>
            <w:lang w:eastAsia="en-US"/>
          </w:rPr>
          <w:alias w:val="prekių pristatymo terminas"/>
          <w:tag w:val="prekių pristatymo terminas"/>
          <w:id w:val="-1372225229"/>
          <w:placeholder>
            <w:docPart w:val="1B0C0EB43575475CAADAB7333E783072"/>
          </w:placeholder>
        </w:sdtPr>
        <w:sdtEndPr>
          <w:rPr>
            <w:rFonts w:asciiTheme="minorHAnsi" w:hAnsiTheme="minorHAnsi"/>
          </w:rPr>
        </w:sdtEndPr>
        <w:sdtContent>
          <w:r w:rsidRPr="006A5307">
            <w:rPr>
              <w:rFonts w:ascii="Times New Roman" w:eastAsia="Times New Roman" w:hAnsi="Times New Roman" w:cs="Times New Roman"/>
              <w:b/>
              <w:bCs/>
              <w:sz w:val="22"/>
              <w:szCs w:val="22"/>
            </w:rPr>
            <w:t xml:space="preserve">120 </w:t>
          </w:r>
          <w:r w:rsidRPr="006A5307">
            <w:rPr>
              <w:rFonts w:ascii="Times New Roman" w:eastAsia="Times New Roman" w:hAnsi="Times New Roman" w:cs="Times New Roman"/>
              <w:sz w:val="22"/>
              <w:szCs w:val="22"/>
            </w:rPr>
            <w:t>kalendorinių dienų</w:t>
          </w:r>
        </w:sdtContent>
      </w:sdt>
      <w:r w:rsidRPr="006A5307">
        <w:rPr>
          <w:rFonts w:ascii="Times New Roman" w:eastAsiaTheme="minorHAnsi" w:hAnsi="Times New Roman" w:cs="Times New Roman"/>
          <w:sz w:val="22"/>
          <w:szCs w:val="22"/>
          <w:lang w:eastAsia="en-US"/>
        </w:rPr>
        <w:t xml:space="preserve"> nuo Sutarties įsigaliojimo dienos. </w:t>
      </w:r>
    </w:p>
    <w:p w14:paraId="63C01159" w14:textId="77777777" w:rsidR="006A5307" w:rsidRPr="000B490E" w:rsidRDefault="006A5307" w:rsidP="006A5307">
      <w:pPr>
        <w:numPr>
          <w:ilvl w:val="1"/>
          <w:numId w:val="10"/>
        </w:numPr>
        <w:tabs>
          <w:tab w:val="left" w:pos="567"/>
        </w:tabs>
        <w:spacing w:after="0" w:line="240" w:lineRule="auto"/>
        <w:ind w:left="0" w:firstLine="0"/>
        <w:contextualSpacing/>
        <w:jc w:val="both"/>
        <w:rPr>
          <w:rFonts w:ascii="Times New Roman" w:eastAsiaTheme="minorHAnsi" w:hAnsi="Times New Roman" w:cs="Times New Roman"/>
          <w:iCs/>
          <w:sz w:val="22"/>
          <w:szCs w:val="22"/>
          <w:shd w:val="clear" w:color="auto" w:fill="D9D9D9"/>
          <w:lang w:val="pt-BR" w:eastAsia="en-US"/>
        </w:rPr>
      </w:pPr>
      <w:r w:rsidRPr="000B490E">
        <w:rPr>
          <w:rFonts w:ascii="Times New Roman" w:eastAsiaTheme="minorHAnsi" w:hAnsi="Times New Roman" w:cs="Times New Roman"/>
          <w:iCs/>
          <w:sz w:val="22"/>
          <w:szCs w:val="22"/>
          <w:shd w:val="clear" w:color="auto" w:fill="D9D9D9"/>
          <w:lang w:val="pt-BR" w:eastAsia="en-US"/>
        </w:rPr>
        <w:t>Prekių montavimo darbai atliekami Tiekėjo bazėje.</w:t>
      </w:r>
    </w:p>
    <w:p w14:paraId="5A667BD1" w14:textId="77777777" w:rsidR="006A5307" w:rsidRPr="000B490E" w:rsidRDefault="006A5307" w:rsidP="006A5307">
      <w:pPr>
        <w:numPr>
          <w:ilvl w:val="1"/>
          <w:numId w:val="10"/>
        </w:numPr>
        <w:tabs>
          <w:tab w:val="left" w:pos="567"/>
        </w:tabs>
        <w:spacing w:after="0" w:line="240" w:lineRule="auto"/>
        <w:ind w:left="0" w:firstLine="0"/>
        <w:contextualSpacing/>
        <w:jc w:val="both"/>
        <w:rPr>
          <w:rFonts w:ascii="Times New Roman" w:eastAsiaTheme="minorHAnsi" w:hAnsi="Times New Roman" w:cs="Times New Roman"/>
          <w:iCs/>
          <w:sz w:val="22"/>
          <w:szCs w:val="22"/>
          <w:shd w:val="clear" w:color="auto" w:fill="D9D9D9"/>
          <w:lang w:val="pt-BR" w:eastAsia="en-US"/>
        </w:rPr>
      </w:pPr>
      <w:r w:rsidRPr="000B490E">
        <w:rPr>
          <w:rFonts w:ascii="Times New Roman" w:eastAsiaTheme="minorHAnsi" w:hAnsi="Times New Roman" w:cs="Times New Roman"/>
          <w:iCs/>
          <w:sz w:val="22"/>
          <w:szCs w:val="22"/>
          <w:shd w:val="clear" w:color="auto" w:fill="D9D9D9"/>
          <w:lang w:val="pt-BR" w:eastAsia="en-US"/>
        </w:rPr>
        <w:t>Su Prekėmis pateikiamas Prekių perdavimo - priėmimo aktas/krovinio pristatymo važtaraštis arba kitas Prekių perdavimo-priėmimo faktą patvirtinantis dokumentas.</w:t>
      </w:r>
    </w:p>
    <w:p w14:paraId="28A8DDC4" w14:textId="77777777" w:rsidR="006A5307" w:rsidRPr="000B490E" w:rsidRDefault="006A5307" w:rsidP="006A5307">
      <w:pPr>
        <w:numPr>
          <w:ilvl w:val="1"/>
          <w:numId w:val="10"/>
        </w:numPr>
        <w:tabs>
          <w:tab w:val="left" w:pos="567"/>
        </w:tabs>
        <w:spacing w:after="0" w:line="240" w:lineRule="auto"/>
        <w:ind w:left="0" w:firstLine="0"/>
        <w:contextualSpacing/>
        <w:jc w:val="both"/>
        <w:rPr>
          <w:rFonts w:ascii="Times New Roman" w:eastAsiaTheme="minorHAnsi" w:hAnsi="Times New Roman" w:cs="Times New Roman"/>
          <w:iCs/>
          <w:sz w:val="22"/>
          <w:szCs w:val="22"/>
          <w:shd w:val="clear" w:color="auto" w:fill="D9D9D9"/>
          <w:lang w:eastAsia="en-US"/>
        </w:rPr>
      </w:pPr>
      <w:r w:rsidRPr="000B490E">
        <w:rPr>
          <w:rFonts w:ascii="Times New Roman" w:eastAsiaTheme="minorHAnsi" w:hAnsi="Times New Roman" w:cs="Times New Roman"/>
          <w:iCs/>
          <w:sz w:val="22"/>
          <w:szCs w:val="22"/>
          <w:shd w:val="clear" w:color="auto" w:fill="D9D9D9"/>
          <w:lang w:eastAsia="en-US"/>
        </w:rPr>
        <w:t>Pirkėjas, vertindamas pasiūlymus,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71505DB3" w14:textId="77777777" w:rsidR="006A5307" w:rsidRPr="006A5307" w:rsidRDefault="006A5307" w:rsidP="006A5307">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538135" w:themeColor="accent6" w:themeShade="BF"/>
          <w:sz w:val="22"/>
          <w:szCs w:val="22"/>
        </w:rPr>
      </w:pPr>
      <w:r w:rsidRPr="006A5307">
        <w:rPr>
          <w:rFonts w:ascii="Times New Roman" w:hAnsi="Times New Roman" w:cs="Times New Roman"/>
          <w:b/>
          <w:color w:val="538135" w:themeColor="accent6" w:themeShade="BF"/>
          <w:sz w:val="22"/>
          <w:szCs w:val="22"/>
        </w:rPr>
        <w:t>4. APLINKOSAUGINIAI REIKALAVIMAI</w:t>
      </w:r>
    </w:p>
    <w:p w14:paraId="33279064" w14:textId="77777777" w:rsidR="006A5307" w:rsidRPr="006A5307" w:rsidRDefault="006A5307" w:rsidP="006A5307">
      <w:pPr>
        <w:shd w:val="clear" w:color="auto" w:fill="FFFFFF"/>
        <w:spacing w:before="60" w:after="60" w:line="240" w:lineRule="auto"/>
        <w:jc w:val="both"/>
        <w:rPr>
          <w:rFonts w:ascii="Times New Roman" w:eastAsia="Times New Roman" w:hAnsi="Times New Roman" w:cs="Times New Roman"/>
          <w:color w:val="538135" w:themeColor="accent6" w:themeShade="BF"/>
          <w:sz w:val="22"/>
          <w:szCs w:val="22"/>
        </w:rPr>
      </w:pPr>
      <w:r w:rsidRPr="006A5307">
        <w:rPr>
          <w:rFonts w:ascii="Times New Roman" w:eastAsia="Times New Roman" w:hAnsi="Times New Roman" w:cs="Times New Roman"/>
          <w:color w:val="538135" w:themeColor="accent6" w:themeShade="BF"/>
          <w:sz w:val="22"/>
          <w:szCs w:val="22"/>
        </w:rPr>
        <w:t>Pirkėjas siekia, jog jo ir Tiekėjo veiksmai darytų kuo mažesnį poveikį aplinkai, todėl:</w:t>
      </w:r>
    </w:p>
    <w:p w14:paraId="0FDB299E"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Viešojo pirkimo ir sutarties vykdymo metu bendravimas tarp Tiekėjo ir Pirkėjo bus vykdomas tik elektroninėmis   priemonėmis (CVP IS priemonėmis, telefonu, elektroniniu paštu, ar kt.);</w:t>
      </w:r>
    </w:p>
    <w:p w14:paraId="65D84B58"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Visa dokumentacija susijusi su Sutarties vykdymu teikiama Pirkėjui ir Tiekėjui elektorinėmis priemonėmis (elektoriniu paštu ar kt.);</w:t>
      </w:r>
    </w:p>
    <w:p w14:paraId="35CF4A9B"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Sutartis bus pasirašoma tik elektroninėmis priemonėmis (elektroniniu parašu)</w:t>
      </w:r>
    </w:p>
    <w:p w14:paraId="6C6DFBC4"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26077C7"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Jei įsigyjamos Prekės turi būti tiekiamos ar perduodamos antrinėje pakuotėje, jos turi atitikti pakuotėms nustatytus minimalius aplinkos apsaugos kriterijus, nebent tai prieštarauja higienos normoms</w:t>
      </w:r>
      <w:bookmarkStart w:id="8" w:name="_Hlk123735984"/>
      <w:r w:rsidRPr="006A5307">
        <w:rPr>
          <w:rFonts w:ascii="Times New Roman" w:eastAsiaTheme="minorHAnsi" w:hAnsi="Times New Roman" w:cs="Times New Roman"/>
          <w:color w:val="538135" w:themeColor="accent6" w:themeShade="BF"/>
          <w:sz w:val="22"/>
          <w:szCs w:val="22"/>
          <w:lang w:eastAsia="en-US"/>
        </w:rPr>
        <w:t>. P</w:t>
      </w:r>
      <w:r w:rsidRPr="006A5307">
        <w:rPr>
          <w:rFonts w:ascii="Times New Roman" w:eastAsiaTheme="minorHAnsi" w:hAnsi="Times New Roman" w:cs="Times New Roman"/>
          <w:color w:val="538135" w:themeColor="accent6" w:themeShade="BF"/>
          <w:sz w:val="22"/>
          <w:szCs w:val="22"/>
        </w:rPr>
        <w:t>akuotės</w:t>
      </w:r>
      <w:r w:rsidRPr="006A5307">
        <w:rPr>
          <w:rFonts w:ascii="Times New Roman" w:eastAsiaTheme="minorHAnsi" w:hAnsi="Times New Roman" w:cs="Times New Roman"/>
          <w:b/>
          <w:bCs/>
          <w:color w:val="538135" w:themeColor="accent6" w:themeShade="BF"/>
          <w:sz w:val="22"/>
          <w:szCs w:val="22"/>
        </w:rPr>
        <w:t xml:space="preserve"> </w:t>
      </w:r>
      <w:r w:rsidRPr="006A5307">
        <w:rPr>
          <w:rFonts w:ascii="Times New Roman" w:eastAsiaTheme="minorHAnsi" w:hAnsi="Times New Roman" w:cs="Times New Roman"/>
          <w:color w:val="538135" w:themeColor="accent6" w:themeShade="BF"/>
          <w:sz w:val="22"/>
          <w:szCs w:val="22"/>
        </w:rPr>
        <w:t>turi būti laikytinos perdirbamosiomis pakuotėmis pagal Lietuvos Respublikos mokesčio už aplinkos teršimą įstatymo nuostatas</w:t>
      </w:r>
      <w:bookmarkEnd w:id="7"/>
      <w:bookmarkEnd w:id="8"/>
      <w:r w:rsidRPr="006A5307">
        <w:rPr>
          <w:rFonts w:ascii="Times New Roman" w:eastAsiaTheme="minorHAnsi" w:hAnsi="Times New Roman" w:cs="Times New Roman"/>
          <w:color w:val="538135" w:themeColor="accent6" w:themeShade="BF"/>
          <w:sz w:val="22"/>
          <w:szCs w:val="22"/>
        </w:rPr>
        <w:t>.</w:t>
      </w:r>
    </w:p>
    <w:p w14:paraId="59DFE495"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D51196B" w14:textId="77777777" w:rsidR="006A5307" w:rsidRPr="006A5307" w:rsidRDefault="006A5307" w:rsidP="006A5307">
      <w:pPr>
        <w:tabs>
          <w:tab w:val="left" w:pos="567"/>
        </w:tabs>
        <w:spacing w:before="60" w:after="60" w:line="240" w:lineRule="auto"/>
        <w:contextualSpacing/>
        <w:rPr>
          <w:rFonts w:ascii="Times New Roman" w:eastAsiaTheme="minorHAnsi" w:hAnsi="Times New Roman" w:cs="Times New Roman"/>
          <w:sz w:val="22"/>
          <w:szCs w:val="22"/>
          <w:lang w:eastAsia="en-US"/>
        </w:rPr>
      </w:pPr>
    </w:p>
    <w:p w14:paraId="2B49104A" w14:textId="77777777" w:rsidR="006A5307" w:rsidRPr="006A5307" w:rsidRDefault="006A5307" w:rsidP="006A5307">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2"/>
          <w:szCs w:val="22"/>
        </w:rPr>
      </w:pPr>
      <w:r w:rsidRPr="006A5307">
        <w:rPr>
          <w:rFonts w:ascii="Times New Roman" w:eastAsia="Times New Roman" w:hAnsi="Times New Roman" w:cs="Times New Roman"/>
          <w:b/>
          <w:sz w:val="22"/>
          <w:szCs w:val="22"/>
        </w:rPr>
        <w:t>5. PRIEDAI</w:t>
      </w:r>
    </w:p>
    <w:p w14:paraId="2D02A872" w14:textId="77777777" w:rsidR="006A5307" w:rsidRPr="006A5307" w:rsidRDefault="006A5307" w:rsidP="006A5307">
      <w:pPr>
        <w:spacing w:before="60" w:after="60" w:line="240" w:lineRule="auto"/>
        <w:rPr>
          <w:rFonts w:ascii="Times New Roman" w:eastAsia="Times New Roman" w:hAnsi="Times New Roman" w:cs="Times New Roman"/>
          <w:bCs/>
          <w:iCs/>
          <w:sz w:val="22"/>
          <w:szCs w:val="22"/>
          <w:lang w:eastAsia="x-none"/>
        </w:rPr>
      </w:pPr>
      <w:r w:rsidRPr="006A5307">
        <w:rPr>
          <w:rFonts w:ascii="Times New Roman" w:eastAsia="Times New Roman" w:hAnsi="Times New Roman" w:cs="Times New Roman"/>
          <w:iCs/>
          <w:sz w:val="22"/>
          <w:szCs w:val="22"/>
        </w:rPr>
        <w:t>Priedas  Nr.1 – Techniniai parametrai.</w:t>
      </w:r>
    </w:p>
    <w:p w14:paraId="5A04F4C7" w14:textId="77777777" w:rsidR="006A5307" w:rsidRPr="006A5307" w:rsidRDefault="006A5307" w:rsidP="006A5307">
      <w:pPr>
        <w:spacing w:after="0" w:line="240" w:lineRule="auto"/>
        <w:contextualSpacing/>
        <w:jc w:val="center"/>
        <w:rPr>
          <w:rFonts w:ascii="Times New Roman" w:eastAsiaTheme="minorHAnsi" w:hAnsi="Times New Roman" w:cs="Times New Roman"/>
          <w:i/>
          <w:iCs/>
          <w:sz w:val="22"/>
          <w:szCs w:val="22"/>
          <w:lang w:eastAsia="en-US"/>
        </w:rPr>
      </w:pPr>
      <w:r w:rsidRPr="006A5307">
        <w:rPr>
          <w:rFonts w:ascii="Times New Roman" w:eastAsiaTheme="minorHAnsi" w:hAnsi="Times New Roman" w:cs="Times New Roman"/>
          <w:b/>
          <w:bCs/>
          <w:color w:val="000000"/>
          <w:sz w:val="22"/>
          <w:szCs w:val="22"/>
          <w:highlight w:val="lightGray"/>
          <w:lang w:eastAsia="en-US"/>
        </w:rPr>
        <w:t>Pastaba:</w:t>
      </w:r>
      <w:r w:rsidRPr="006A5307">
        <w:rPr>
          <w:rFonts w:ascii="Times New Roman" w:eastAsiaTheme="minorHAnsi" w:hAnsi="Times New Roman" w:cs="Times New Roman"/>
          <w:b/>
          <w:bCs/>
          <w:color w:val="000000"/>
          <w:sz w:val="22"/>
          <w:szCs w:val="22"/>
          <w:lang w:eastAsia="en-US"/>
        </w:rPr>
        <w:t xml:space="preserve"> Visos pirkimo dokumente esančios nuorodos į standartą, techninį liudijimą ar bendrąsias technines specifikacijas reiškia, kad Pirkėjas priima ir kitus dalyvių lygiaverčių Prekių/Įrangos įrodymus.</w:t>
      </w:r>
      <w:r w:rsidRPr="006A5307">
        <w:rPr>
          <w:rFonts w:ascii="Times New Roman" w:eastAsiaTheme="minorHAnsi" w:hAnsi="Times New Roman" w:cs="Times New Roman"/>
          <w:i/>
          <w:iCs/>
          <w:sz w:val="22"/>
          <w:szCs w:val="22"/>
          <w:lang w:eastAsia="en-US"/>
        </w:rPr>
        <w:t xml:space="preserve"> Lygiavertiškumo įrodymas yra tiekėjo pareiga.</w:t>
      </w:r>
    </w:p>
    <w:p w14:paraId="1E4F2AD2" w14:textId="77777777" w:rsidR="006A5307" w:rsidRPr="006A5307" w:rsidRDefault="006A5307" w:rsidP="006A5307">
      <w:pPr>
        <w:tabs>
          <w:tab w:val="left" w:pos="426"/>
          <w:tab w:val="left" w:pos="851"/>
        </w:tabs>
        <w:suppressAutoHyphens/>
        <w:spacing w:after="0" w:line="240" w:lineRule="auto"/>
        <w:contextualSpacing/>
        <w:jc w:val="both"/>
        <w:rPr>
          <w:rFonts w:ascii="Times New Roman" w:eastAsia="Times New Roman" w:hAnsi="Times New Roman" w:cs="Times New Roman"/>
          <w:sz w:val="22"/>
          <w:szCs w:val="22"/>
          <w:lang w:eastAsia="ar-SA"/>
        </w:rPr>
      </w:pPr>
    </w:p>
    <w:p w14:paraId="2FD96C01" w14:textId="77777777" w:rsidR="006A5307" w:rsidRPr="006A5307" w:rsidRDefault="006A5307" w:rsidP="006A5307">
      <w:pPr>
        <w:tabs>
          <w:tab w:val="left" w:pos="426"/>
          <w:tab w:val="left" w:pos="851"/>
        </w:tabs>
        <w:suppressAutoHyphens/>
        <w:spacing w:after="0" w:line="240" w:lineRule="auto"/>
        <w:contextualSpacing/>
        <w:jc w:val="both"/>
        <w:rPr>
          <w:rFonts w:ascii="Times New Roman" w:eastAsia="Times New Roman" w:hAnsi="Times New Roman" w:cs="Times New Roman"/>
          <w:sz w:val="22"/>
          <w:szCs w:val="22"/>
          <w:lang w:eastAsia="ar-SA"/>
        </w:rPr>
      </w:pPr>
    </w:p>
    <w:p w14:paraId="5AEA575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bookmarkStart w:id="9" w:name="_Hlk127174154"/>
    </w:p>
    <w:p w14:paraId="6B2504AF"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06319F3F"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38B6D621"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59418A3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425FBB0B"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D9759C7"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25C1DC1"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02EE55B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292AB867"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lastRenderedPageBreak/>
        <w:t>Techninės specifikacijos priedas Nr. 1</w:t>
      </w:r>
    </w:p>
    <w:p w14:paraId="66F10A41"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p>
    <w:p w14:paraId="2422E039"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bookmarkStart w:id="10" w:name="_Hlk127174915"/>
      <w:bookmarkEnd w:id="9"/>
    </w:p>
    <w:p w14:paraId="6900B0FD"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p>
    <w:p w14:paraId="4B344555"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bookmarkStart w:id="11" w:name="_Hlk159248866"/>
    </w:p>
    <w:p w14:paraId="2F54AD6A"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b/>
          <w:sz w:val="22"/>
          <w:szCs w:val="22"/>
          <w:lang w:eastAsia="ar-SA"/>
        </w:rPr>
        <w:t>TECHNINIAI  REIKALAVIMAI</w:t>
      </w:r>
    </w:p>
    <w:p w14:paraId="5E8D85AF" w14:textId="6DE36029" w:rsidR="00992385" w:rsidRPr="00637908" w:rsidRDefault="00992385" w:rsidP="000B490E">
      <w:pPr>
        <w:spacing w:after="0" w:line="240" w:lineRule="auto"/>
        <w:jc w:val="center"/>
        <w:rPr>
          <w:rFonts w:ascii="Times New Roman" w:eastAsia="Times New Roman" w:hAnsi="Times New Roman" w:cs="Times New Roman"/>
          <w:b/>
          <w:bCs/>
          <w:sz w:val="22"/>
          <w:szCs w:val="22"/>
          <w:lang w:eastAsia="en-US"/>
        </w:rPr>
      </w:pPr>
      <w:r w:rsidRPr="00637908">
        <w:rPr>
          <w:rFonts w:ascii="Times New Roman" w:eastAsia="Times New Roman" w:hAnsi="Times New Roman" w:cs="Times New Roman"/>
          <w:b/>
          <w:bCs/>
          <w:sz w:val="22"/>
          <w:szCs w:val="22"/>
          <w:lang w:eastAsia="ar-SA"/>
        </w:rPr>
        <w:t xml:space="preserve"> </w:t>
      </w:r>
      <w:r w:rsidR="000B490E" w:rsidRPr="000B490E">
        <w:rPr>
          <w:rFonts w:ascii="Times New Roman" w:eastAsia="Times New Roman" w:hAnsi="Times New Roman" w:cs="Times New Roman"/>
          <w:b/>
          <w:bCs/>
          <w:sz w:val="22"/>
          <w:szCs w:val="22"/>
          <w:lang w:eastAsia="en-US"/>
        </w:rPr>
        <w:t>(PU-14950/26) [ITP26] B</w:t>
      </w:r>
      <w:r w:rsidR="000B490E">
        <w:rPr>
          <w:rFonts w:ascii="Times New Roman" w:eastAsia="Times New Roman" w:hAnsi="Times New Roman" w:cs="Times New Roman"/>
          <w:b/>
          <w:bCs/>
          <w:sz w:val="22"/>
          <w:szCs w:val="22"/>
          <w:lang w:eastAsia="en-US"/>
        </w:rPr>
        <w:t>IRIŲ MEDŽIAGŲ</w:t>
      </w:r>
      <w:r w:rsidR="000B490E" w:rsidRPr="000B490E">
        <w:rPr>
          <w:rFonts w:ascii="Times New Roman" w:eastAsia="Times New Roman" w:hAnsi="Times New Roman" w:cs="Times New Roman"/>
          <w:b/>
          <w:bCs/>
          <w:sz w:val="22"/>
          <w:szCs w:val="22"/>
          <w:lang w:eastAsia="en-US"/>
        </w:rPr>
        <w:t xml:space="preserve"> </w:t>
      </w:r>
      <w:r w:rsidR="000B490E">
        <w:rPr>
          <w:rFonts w:ascii="Times New Roman" w:eastAsia="Times New Roman" w:hAnsi="Times New Roman" w:cs="Times New Roman"/>
          <w:b/>
          <w:bCs/>
          <w:sz w:val="22"/>
          <w:szCs w:val="22"/>
          <w:lang w:eastAsia="en-US"/>
        </w:rPr>
        <w:t>SKLEISTUVAS</w:t>
      </w:r>
      <w:r w:rsidR="000B490E" w:rsidRPr="000B490E">
        <w:rPr>
          <w:rFonts w:ascii="Times New Roman" w:eastAsia="Times New Roman" w:hAnsi="Times New Roman" w:cs="Times New Roman"/>
          <w:b/>
          <w:bCs/>
          <w:sz w:val="22"/>
          <w:szCs w:val="22"/>
          <w:lang w:eastAsia="en-US"/>
        </w:rPr>
        <w:t xml:space="preserve"> </w:t>
      </w:r>
      <w:r w:rsidR="000B490E">
        <w:rPr>
          <w:rFonts w:ascii="Times New Roman" w:eastAsia="Times New Roman" w:hAnsi="Times New Roman" w:cs="Times New Roman"/>
          <w:b/>
          <w:bCs/>
          <w:sz w:val="22"/>
          <w:szCs w:val="22"/>
          <w:lang w:eastAsia="en-US"/>
        </w:rPr>
        <w:t>KELKRAŠČIŲ ATSTATYMUI</w:t>
      </w:r>
    </w:p>
    <w:p w14:paraId="764E8408"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p>
    <w:p w14:paraId="3D2C119B" w14:textId="77777777" w:rsidR="00992385" w:rsidRPr="00637908" w:rsidRDefault="00992385" w:rsidP="00992385">
      <w:pPr>
        <w:shd w:val="clear" w:color="auto" w:fill="FFFFFF"/>
        <w:ind w:right="95" w:firstLine="709"/>
        <w:jc w:val="both"/>
        <w:textAlignment w:val="baseline"/>
        <w:rPr>
          <w:rFonts w:ascii="Times New Roman" w:hAnsi="Times New Roman" w:cs="Times New Roman"/>
          <w:b/>
          <w:bCs/>
          <w:sz w:val="22"/>
          <w:szCs w:val="22"/>
          <w:u w:val="single"/>
        </w:rPr>
      </w:pPr>
      <w:r w:rsidRPr="00637908">
        <w:rPr>
          <w:rFonts w:ascii="Times New Roman" w:hAnsi="Times New Roman" w:cs="Times New Roman"/>
          <w:b/>
          <w:bCs/>
          <w:sz w:val="22"/>
          <w:szCs w:val="22"/>
          <w:u w:val="single"/>
        </w:rPr>
        <w:t>Turi būti pateikiama:</w:t>
      </w:r>
    </w:p>
    <w:p w14:paraId="5EAC33F5" w14:textId="77777777" w:rsidR="00992385" w:rsidRPr="00637908" w:rsidRDefault="00992385" w:rsidP="00992385">
      <w:pPr>
        <w:shd w:val="clear" w:color="auto" w:fill="FFFFFF"/>
        <w:ind w:right="95" w:firstLine="709"/>
        <w:jc w:val="both"/>
        <w:textAlignment w:val="baseline"/>
        <w:rPr>
          <w:rFonts w:ascii="Times New Roman" w:eastAsia="Calibri" w:hAnsi="Times New Roman" w:cs="Times New Roman"/>
          <w:iCs/>
          <w:color w:val="212121"/>
          <w:sz w:val="22"/>
          <w:szCs w:val="22"/>
        </w:rPr>
      </w:pPr>
      <w:r w:rsidRPr="00637908">
        <w:rPr>
          <w:rFonts w:ascii="Times New Roman" w:eastAsia="Calibri" w:hAnsi="Times New Roman" w:cs="Times New Roman"/>
          <w:b/>
          <w:bCs/>
          <w:iCs/>
          <w:color w:val="212121"/>
          <w:sz w:val="22"/>
          <w:szCs w:val="22"/>
        </w:rPr>
        <w:t>Prekės/Įrangos gamintojo</w:t>
      </w:r>
      <w:r w:rsidRPr="00637908">
        <w:rPr>
          <w:rFonts w:ascii="Times New Roman" w:eastAsia="Calibri" w:hAnsi="Times New Roman" w:cs="Times New Roman"/>
          <w:iCs/>
          <w:color w:val="212121"/>
          <w:sz w:val="22"/>
          <w:szCs w:val="22"/>
        </w:rPr>
        <w:t xml:space="preserve"> techninė dokumentacija (katalogai, brošiūros) ir/ar </w:t>
      </w:r>
      <w:r w:rsidRPr="00637908">
        <w:rPr>
          <w:rFonts w:ascii="Times New Roman" w:eastAsia="Calibri" w:hAnsi="Times New Roman" w:cs="Times New Roman"/>
          <w:b/>
          <w:bCs/>
          <w:iCs/>
          <w:color w:val="212121"/>
          <w:sz w:val="22"/>
          <w:szCs w:val="22"/>
        </w:rPr>
        <w:t>Prekės/Įrangos</w:t>
      </w:r>
      <w:r w:rsidRPr="00637908">
        <w:rPr>
          <w:rFonts w:ascii="Times New Roman" w:eastAsia="Calibri" w:hAnsi="Times New Roman" w:cs="Times New Roman"/>
          <w:iCs/>
          <w:color w:val="212121"/>
          <w:sz w:val="22"/>
          <w:szCs w:val="22"/>
        </w:rPr>
        <w:t xml:space="preserve"> </w:t>
      </w:r>
      <w:r w:rsidRPr="00637908">
        <w:rPr>
          <w:rFonts w:ascii="Times New Roman" w:eastAsia="Calibri" w:hAnsi="Times New Roman" w:cs="Times New Roman"/>
          <w:b/>
          <w:bCs/>
          <w:iCs/>
          <w:color w:val="212121"/>
          <w:sz w:val="22"/>
          <w:szCs w:val="22"/>
        </w:rPr>
        <w:t>gamintojo</w:t>
      </w:r>
      <w:r w:rsidRPr="00637908">
        <w:rPr>
          <w:rFonts w:ascii="Times New Roman" w:eastAsia="Calibri" w:hAnsi="Times New Roman" w:cs="Times New Roman"/>
          <w:iCs/>
          <w:color w:val="212121"/>
          <w:sz w:val="22"/>
          <w:szCs w:val="22"/>
        </w:rPr>
        <w:t xml:space="preserve"> deklaracijos (</w:t>
      </w:r>
      <w:r w:rsidRPr="00637908">
        <w:rPr>
          <w:rFonts w:ascii="Times New Roman" w:eastAsia="Calibri" w:hAnsi="Times New Roman" w:cs="Times New Roman"/>
          <w:b/>
          <w:bCs/>
          <w:iCs/>
          <w:color w:val="212121"/>
          <w:sz w:val="22"/>
          <w:szCs w:val="22"/>
        </w:rPr>
        <w:t>papildančios ir paaiškinančios tuos techninius parametrus, kurie gamintojo techninėje dokumentacijoje neišsamiai apibūdinti</w:t>
      </w:r>
      <w:r w:rsidRPr="00637908">
        <w:rPr>
          <w:rFonts w:ascii="Times New Roman" w:eastAsia="Calibri" w:hAnsi="Times New Roman" w:cs="Times New Roman"/>
          <w:iCs/>
          <w:color w:val="212121"/>
          <w:sz w:val="22"/>
          <w:szCs w:val="22"/>
        </w:rPr>
        <w:t xml:space="preserve"> ir nepakankamai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84B0DA7" w14:textId="77777777" w:rsidR="00992385" w:rsidRPr="00637908" w:rsidRDefault="00992385" w:rsidP="00992385">
      <w:pPr>
        <w:keepNext/>
        <w:keepLines/>
        <w:ind w:firstLine="709"/>
        <w:jc w:val="both"/>
        <w:outlineLvl w:val="1"/>
        <w:rPr>
          <w:rFonts w:ascii="Times New Roman" w:eastAsia="Calibri" w:hAnsi="Times New Roman" w:cs="Times New Roman"/>
          <w:sz w:val="22"/>
          <w:szCs w:val="22"/>
        </w:rPr>
      </w:pPr>
      <w:r w:rsidRPr="00637908">
        <w:rPr>
          <w:rFonts w:ascii="Times New Roman" w:eastAsia="Calibri" w:hAnsi="Times New Roman" w:cs="Times New Roman"/>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637908">
        <w:rPr>
          <w:rFonts w:ascii="Times New Roman" w:eastAsia="Calibri" w:hAnsi="Times New Roman" w:cs="Times New Roman"/>
          <w:b/>
          <w:bCs/>
          <w:sz w:val="22"/>
          <w:szCs w:val="22"/>
        </w:rPr>
        <w:t>lietuvių ir/arba anglų  kalba</w:t>
      </w:r>
      <w:r w:rsidRPr="00637908">
        <w:rPr>
          <w:rFonts w:ascii="Times New Roman" w:eastAsia="Calibri" w:hAnsi="Times New Roman" w:cs="Times New Roman"/>
          <w:sz w:val="22"/>
          <w:szCs w:val="22"/>
        </w:rPr>
        <w:t xml:space="preserve">. Vertinant Tiekėjų pasiūlymus ir perkančiajai organizacijai paprašius, Tiekėjai privalės pateikti nurodytus dokumentus ar jų dalis, išverstus </w:t>
      </w:r>
      <w:r w:rsidRPr="00637908">
        <w:rPr>
          <w:rFonts w:ascii="Times New Roman" w:eastAsia="Calibri" w:hAnsi="Times New Roman" w:cs="Times New Roman"/>
          <w:b/>
          <w:bCs/>
          <w:sz w:val="22"/>
          <w:szCs w:val="22"/>
        </w:rPr>
        <w:t>į lietuvių kalbą</w:t>
      </w:r>
      <w:r w:rsidRPr="00637908">
        <w:rPr>
          <w:rFonts w:ascii="Times New Roman" w:eastAsia="Calibri" w:hAnsi="Times New Roman" w:cs="Times New Roman"/>
          <w:sz w:val="22"/>
          <w:szCs w:val="22"/>
        </w:rPr>
        <w:t xml:space="preserve"> bei vertimo patvirtinimą.</w:t>
      </w:r>
    </w:p>
    <w:p w14:paraId="7257B7C6" w14:textId="77777777" w:rsidR="00992385" w:rsidRPr="00637908" w:rsidRDefault="00992385" w:rsidP="00992385">
      <w:pPr>
        <w:jc w:val="both"/>
        <w:rPr>
          <w:rFonts w:ascii="Times New Roman" w:hAnsi="Times New Roman" w:cs="Times New Roman"/>
          <w:sz w:val="22"/>
          <w:szCs w:val="22"/>
        </w:rPr>
      </w:pPr>
      <w:r w:rsidRPr="00637908">
        <w:rPr>
          <w:rFonts w:ascii="Times New Roman" w:hAnsi="Times New Roman" w:cs="Times New Roman"/>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814" w:type="dxa"/>
        <w:tblInd w:w="-157" w:type="dxa"/>
        <w:tblLayout w:type="fixed"/>
        <w:tblCellMar>
          <w:left w:w="10" w:type="dxa"/>
          <w:right w:w="10" w:type="dxa"/>
        </w:tblCellMar>
        <w:tblLook w:val="0000" w:firstRow="0" w:lastRow="0" w:firstColumn="0" w:lastColumn="0" w:noHBand="0" w:noVBand="0"/>
      </w:tblPr>
      <w:tblGrid>
        <w:gridCol w:w="734"/>
        <w:gridCol w:w="1701"/>
        <w:gridCol w:w="4253"/>
        <w:gridCol w:w="3119"/>
        <w:gridCol w:w="7"/>
      </w:tblGrid>
      <w:tr w:rsidR="00992385" w:rsidRPr="00637908" w14:paraId="15B8CFEA" w14:textId="77777777" w:rsidTr="00F30FA7">
        <w:trPr>
          <w:gridAfter w:val="1"/>
          <w:wAfter w:w="7" w:type="dxa"/>
        </w:trPr>
        <w:tc>
          <w:tcPr>
            <w:tcW w:w="734" w:type="dxa"/>
            <w:tcBorders>
              <w:top w:val="single" w:sz="4" w:space="0" w:color="000000"/>
              <w:left w:val="single" w:sz="4" w:space="0" w:color="000000"/>
              <w:bottom w:val="single" w:sz="4" w:space="0" w:color="000000"/>
            </w:tcBorders>
            <w:vAlign w:val="center"/>
          </w:tcPr>
          <w:p w14:paraId="2A322DBA"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lang w:eastAsia="ar-SA"/>
              </w:rPr>
            </w:pPr>
            <w:bookmarkStart w:id="12" w:name="_Hlk127790207"/>
            <w:r w:rsidRPr="00637908">
              <w:rPr>
                <w:rFonts w:ascii="Times New Roman" w:eastAsia="Times New Roman" w:hAnsi="Times New Roman" w:cs="Times New Roman"/>
                <w:b/>
                <w:bCs/>
                <w:sz w:val="22"/>
                <w:szCs w:val="22"/>
              </w:rPr>
              <w:t>Eil. Nr.</w:t>
            </w:r>
          </w:p>
        </w:tc>
        <w:tc>
          <w:tcPr>
            <w:tcW w:w="1701" w:type="dxa"/>
            <w:tcBorders>
              <w:top w:val="single" w:sz="4" w:space="0" w:color="000000"/>
              <w:left w:val="single" w:sz="4" w:space="0" w:color="000000"/>
              <w:bottom w:val="single" w:sz="4" w:space="0" w:color="000000"/>
              <w:right w:val="single" w:sz="4" w:space="0" w:color="000000"/>
            </w:tcBorders>
          </w:tcPr>
          <w:p w14:paraId="621109B7"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42AEA6D1"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41428B00"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30DB4822"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lang w:eastAsia="ar-SA"/>
              </w:rPr>
            </w:pPr>
            <w:r w:rsidRPr="00637908">
              <w:rPr>
                <w:rFonts w:ascii="Times New Roman" w:eastAsia="Times New Roman" w:hAnsi="Times New Roman" w:cs="Times New Roman"/>
                <w:b/>
                <w:bCs/>
                <w:sz w:val="22"/>
                <w:szCs w:val="22"/>
              </w:rPr>
              <w:t>Charakteristikų pavadinimas</w:t>
            </w:r>
          </w:p>
        </w:tc>
        <w:tc>
          <w:tcPr>
            <w:tcW w:w="4253" w:type="dxa"/>
            <w:tcBorders>
              <w:top w:val="single" w:sz="4" w:space="0" w:color="000000"/>
              <w:left w:val="single" w:sz="4" w:space="0" w:color="000000"/>
              <w:bottom w:val="single" w:sz="4" w:space="0" w:color="000000"/>
              <w:right w:val="single" w:sz="4" w:space="0" w:color="auto"/>
            </w:tcBorders>
            <w:vAlign w:val="center"/>
          </w:tcPr>
          <w:p w14:paraId="676AFE9D"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r w:rsidRPr="00637908">
              <w:rPr>
                <w:rFonts w:ascii="Times New Roman" w:eastAsia="Times New Roman" w:hAnsi="Times New Roman" w:cs="Times New Roman"/>
                <w:b/>
                <w:bCs/>
                <w:sz w:val="22"/>
                <w:szCs w:val="22"/>
              </w:rPr>
              <w:t xml:space="preserve"> Pirkėjo reikalaujamos charakteristikos</w:t>
            </w:r>
          </w:p>
        </w:tc>
        <w:tc>
          <w:tcPr>
            <w:tcW w:w="3119" w:type="dxa"/>
            <w:tcBorders>
              <w:top w:val="single" w:sz="4" w:space="0" w:color="auto"/>
              <w:left w:val="single" w:sz="4" w:space="0" w:color="auto"/>
              <w:bottom w:val="single" w:sz="4" w:space="0" w:color="auto"/>
              <w:right w:val="single" w:sz="4" w:space="0" w:color="auto"/>
            </w:tcBorders>
            <w:vAlign w:val="center"/>
          </w:tcPr>
          <w:p w14:paraId="0EB6CB11" w14:textId="77777777" w:rsidR="00992385" w:rsidRPr="00637908" w:rsidRDefault="00992385" w:rsidP="00992385">
            <w:pPr>
              <w:spacing w:after="0" w:line="240" w:lineRule="auto"/>
              <w:jc w:val="center"/>
              <w:rPr>
                <w:rFonts w:ascii="Times New Roman" w:eastAsia="Times New Roman" w:hAnsi="Times New Roman" w:cs="Times New Roman"/>
                <w:b/>
                <w:bCs/>
                <w:sz w:val="22"/>
                <w:szCs w:val="22"/>
              </w:rPr>
            </w:pPr>
            <w:r w:rsidRPr="00637908">
              <w:rPr>
                <w:rFonts w:ascii="Times New Roman" w:eastAsia="Times New Roman" w:hAnsi="Times New Roman" w:cs="Times New Roman"/>
                <w:b/>
                <w:bCs/>
                <w:sz w:val="22"/>
                <w:szCs w:val="22"/>
              </w:rPr>
              <w:t>Tiekėjas privalo patvirtinti atitikimą techniniam reikalavimui nurodydamas: taip/ne o, kur to reikalaujama, įrašyti tikslią siūlomos Prekės reikšmę.</w:t>
            </w:r>
          </w:p>
          <w:p w14:paraId="15991296" w14:textId="77777777" w:rsidR="00992385" w:rsidRPr="00637908" w:rsidRDefault="00992385" w:rsidP="00992385">
            <w:pPr>
              <w:spacing w:after="0" w:line="240" w:lineRule="auto"/>
              <w:jc w:val="center"/>
              <w:rPr>
                <w:rFonts w:ascii="Times New Roman" w:eastAsia="Times New Roman" w:hAnsi="Times New Roman" w:cs="Times New Roman"/>
                <w:b/>
                <w:bCs/>
                <w:sz w:val="22"/>
                <w:szCs w:val="22"/>
              </w:rPr>
            </w:pPr>
          </w:p>
          <w:p w14:paraId="2C6ABBF1" w14:textId="77777777" w:rsidR="00992385" w:rsidRPr="00637908" w:rsidRDefault="00992385" w:rsidP="00992385">
            <w:pPr>
              <w:suppressAutoHyphens/>
              <w:spacing w:after="0" w:line="240" w:lineRule="auto"/>
              <w:jc w:val="center"/>
              <w:rPr>
                <w:rFonts w:ascii="Times New Roman" w:eastAsia="Calibri" w:hAnsi="Times New Roman" w:cs="Times New Roman"/>
                <w:i/>
                <w:iCs/>
                <w:sz w:val="22"/>
                <w:szCs w:val="22"/>
                <w:lang w:eastAsia="ar-SA"/>
              </w:rPr>
            </w:pPr>
            <w:r w:rsidRPr="00637908">
              <w:rPr>
                <w:rFonts w:ascii="Times New Roman" w:eastAsia="Times New Roman" w:hAnsi="Times New Roman" w:cs="Times New Roman"/>
                <w:b/>
                <w:bCs/>
                <w:sz w:val="22"/>
                <w:szCs w:val="22"/>
              </w:rPr>
              <w:t>Punktuose, kur to reikalaujama, Tiekėjas privalo įrašyti  pateikiamo, parametrų reikšmes įrodančio, dokumento pavadinimą ir/arba nuorodą į šaltinį, patvirtinantį siūlomus parametrus.</w:t>
            </w:r>
          </w:p>
        </w:tc>
      </w:tr>
      <w:tr w:rsidR="00992385" w:rsidRPr="00637908" w14:paraId="7F6AC70D" w14:textId="77777777" w:rsidTr="00F30FA7">
        <w:tc>
          <w:tcPr>
            <w:tcW w:w="734" w:type="dxa"/>
            <w:tcBorders>
              <w:top w:val="single" w:sz="4" w:space="0" w:color="000000"/>
              <w:left w:val="single" w:sz="4" w:space="0" w:color="000000"/>
              <w:bottom w:val="single" w:sz="4" w:space="0" w:color="000000"/>
            </w:tcBorders>
          </w:tcPr>
          <w:p w14:paraId="2AF29DA4" w14:textId="56E61E61"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w:t>
            </w:r>
          </w:p>
        </w:tc>
        <w:tc>
          <w:tcPr>
            <w:tcW w:w="9080" w:type="dxa"/>
            <w:gridSpan w:val="4"/>
            <w:tcBorders>
              <w:top w:val="single" w:sz="4" w:space="0" w:color="000000"/>
              <w:left w:val="single" w:sz="4" w:space="0" w:color="000000"/>
              <w:bottom w:val="single" w:sz="4" w:space="0" w:color="000000"/>
              <w:right w:val="single" w:sz="4" w:space="0" w:color="000000"/>
            </w:tcBorders>
          </w:tcPr>
          <w:p w14:paraId="38967748" w14:textId="77777777" w:rsidR="00992385" w:rsidRPr="00637908" w:rsidRDefault="00992385" w:rsidP="00992385">
            <w:pPr>
              <w:suppressAutoHyphens/>
              <w:snapToGrid w:val="0"/>
              <w:spacing w:after="0" w:line="240" w:lineRule="auto"/>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b/>
                <w:sz w:val="22"/>
                <w:szCs w:val="22"/>
                <w:lang w:eastAsia="ar-SA"/>
              </w:rPr>
              <w:t xml:space="preserve"> KELKRAŠČIŲ UŽPYLIMO ĮRENGINYS</w:t>
            </w:r>
          </w:p>
        </w:tc>
      </w:tr>
      <w:tr w:rsidR="00992385" w:rsidRPr="00637908" w14:paraId="31DB74C0"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E634797" w14:textId="06460D6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w:t>
            </w:r>
          </w:p>
        </w:tc>
        <w:tc>
          <w:tcPr>
            <w:tcW w:w="1701" w:type="dxa"/>
            <w:tcBorders>
              <w:top w:val="single" w:sz="4" w:space="0" w:color="000000"/>
              <w:left w:val="single" w:sz="4" w:space="0" w:color="000000"/>
              <w:bottom w:val="single" w:sz="4" w:space="0" w:color="000000"/>
              <w:right w:val="single" w:sz="4" w:space="0" w:color="000000"/>
            </w:tcBorders>
          </w:tcPr>
          <w:p w14:paraId="01BE4E17"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Paskirtis</w:t>
            </w:r>
          </w:p>
        </w:tc>
        <w:tc>
          <w:tcPr>
            <w:tcW w:w="4253" w:type="dxa"/>
            <w:tcBorders>
              <w:top w:val="single" w:sz="4" w:space="0" w:color="000000"/>
              <w:left w:val="single" w:sz="4" w:space="0" w:color="000000"/>
              <w:bottom w:val="single" w:sz="4" w:space="0" w:color="000000"/>
            </w:tcBorders>
          </w:tcPr>
          <w:p w14:paraId="7CC680D9" w14:textId="3C8F4327" w:rsidR="00992385" w:rsidRPr="00637908" w:rsidRDefault="000B490E"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Birių medžiagų skleistuvas </w:t>
            </w:r>
            <w:r w:rsidR="00992385" w:rsidRPr="00637908">
              <w:rPr>
                <w:rFonts w:ascii="Times New Roman" w:eastAsia="Times New Roman" w:hAnsi="Times New Roman" w:cs="Times New Roman"/>
                <w:sz w:val="22"/>
                <w:szCs w:val="22"/>
                <w:lang w:eastAsia="ar-SA"/>
              </w:rPr>
              <w:t>skirtas skleisti ir kloti šaltas birias medžiagas (žvyrą, akmens, dolomito, granito skaldą, smulkintą  betoną ir kt.) šalia asfalto dangos sluoksnio – kelkraščiuose (dešinėje pusėje).</w:t>
            </w:r>
          </w:p>
        </w:tc>
        <w:tc>
          <w:tcPr>
            <w:tcW w:w="3119" w:type="dxa"/>
            <w:tcBorders>
              <w:top w:val="single" w:sz="4" w:space="0" w:color="000000"/>
              <w:left w:val="single" w:sz="4" w:space="0" w:color="000000"/>
              <w:bottom w:val="single" w:sz="4" w:space="0" w:color="000000"/>
              <w:right w:val="single" w:sz="4" w:space="0" w:color="000000"/>
            </w:tcBorders>
          </w:tcPr>
          <w:p w14:paraId="664A0363" w14:textId="77777777" w:rsidR="00992385" w:rsidRPr="00637908" w:rsidRDefault="00992385" w:rsidP="00992385">
            <w:pPr>
              <w:spacing w:after="0" w:line="240" w:lineRule="auto"/>
              <w:rPr>
                <w:rFonts w:ascii="Times New Roman" w:eastAsia="Times New Roman" w:hAnsi="Times New Roman" w:cs="Times New Roman"/>
                <w:i/>
                <w:iCs/>
                <w:sz w:val="22"/>
                <w:szCs w:val="22"/>
                <w:lang w:eastAsia="ar-SA"/>
              </w:rPr>
            </w:pPr>
          </w:p>
          <w:p w14:paraId="4070D5CA" w14:textId="77777777" w:rsidR="00992385" w:rsidRPr="00637908" w:rsidRDefault="00992385" w:rsidP="00992385">
            <w:pPr>
              <w:spacing w:after="0" w:line="240" w:lineRule="auto"/>
              <w:rPr>
                <w:rFonts w:ascii="Times New Roman" w:eastAsia="Times New Roman" w:hAnsi="Times New Roman" w:cs="Times New Roman"/>
                <w:i/>
                <w:iCs/>
                <w:sz w:val="22"/>
                <w:szCs w:val="22"/>
                <w:lang w:eastAsia="ar-SA"/>
              </w:rPr>
            </w:pPr>
            <w:r w:rsidRPr="00637908">
              <w:rPr>
                <w:rFonts w:ascii="Times New Roman" w:eastAsia="Times New Roman" w:hAnsi="Times New Roman" w:cs="Times New Roman"/>
                <w:i/>
                <w:iCs/>
                <w:color w:val="000000"/>
                <w:sz w:val="22"/>
                <w:szCs w:val="22"/>
              </w:rPr>
              <w:t>Tikslus įrenginio modelis</w:t>
            </w:r>
            <w:r w:rsidRPr="00637908">
              <w:rPr>
                <w:rFonts w:ascii="Times New Roman" w:eastAsia="Times New Roman" w:hAnsi="Times New Roman" w:cs="Times New Roman"/>
                <w:color w:val="000000"/>
                <w:sz w:val="22"/>
                <w:szCs w:val="22"/>
              </w:rPr>
              <w:t xml:space="preserve"> </w:t>
            </w:r>
            <w:r w:rsidRPr="00637908">
              <w:rPr>
                <w:rFonts w:ascii="Times New Roman" w:eastAsia="Times New Roman" w:hAnsi="Times New Roman" w:cs="Times New Roman"/>
                <w:color w:val="000000"/>
                <w:sz w:val="22"/>
                <w:szCs w:val="22"/>
                <w:highlight w:val="lightGray"/>
              </w:rPr>
              <w:t>_________</w:t>
            </w:r>
          </w:p>
          <w:p w14:paraId="43C684A5"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34E7238C"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4B1AB62D" w14:textId="7E36F65F"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lastRenderedPageBreak/>
              <w:t>1</w:t>
            </w:r>
            <w:r w:rsidR="00992385" w:rsidRPr="00637908">
              <w:rPr>
                <w:rFonts w:ascii="Times New Roman" w:eastAsia="Times New Roman" w:hAnsi="Times New Roman" w:cs="Times New Roman"/>
                <w:sz w:val="22"/>
                <w:szCs w:val="22"/>
                <w:lang w:eastAsia="ar-SA"/>
              </w:rPr>
              <w:t>.2.</w:t>
            </w:r>
          </w:p>
        </w:tc>
        <w:tc>
          <w:tcPr>
            <w:tcW w:w="1701" w:type="dxa"/>
            <w:tcBorders>
              <w:top w:val="single" w:sz="4" w:space="0" w:color="000000"/>
              <w:left w:val="single" w:sz="4" w:space="0" w:color="000000"/>
              <w:bottom w:val="single" w:sz="4" w:space="0" w:color="000000"/>
              <w:right w:val="single" w:sz="4" w:space="0" w:color="000000"/>
            </w:tcBorders>
          </w:tcPr>
          <w:p w14:paraId="5ACBC0AD"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Konstrukcija, montavimas</w:t>
            </w:r>
          </w:p>
        </w:tc>
        <w:tc>
          <w:tcPr>
            <w:tcW w:w="4253" w:type="dxa"/>
            <w:tcBorders>
              <w:top w:val="single" w:sz="4" w:space="0" w:color="000000"/>
              <w:left w:val="single" w:sz="4" w:space="0" w:color="000000"/>
              <w:bottom w:val="single" w:sz="4" w:space="0" w:color="000000"/>
            </w:tcBorders>
          </w:tcPr>
          <w:p w14:paraId="55AB8F01" w14:textId="77777777" w:rsidR="00992385" w:rsidRPr="00637908" w:rsidRDefault="00992385" w:rsidP="00992385">
            <w:pPr>
              <w:suppressAutoHyphens/>
              <w:spacing w:after="0" w:line="240" w:lineRule="auto"/>
              <w:jc w:val="both"/>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sz w:val="22"/>
                <w:szCs w:val="22"/>
                <w:lang w:eastAsia="ar-SA"/>
              </w:rPr>
              <w:t>Eksploatuojamas su frontaliniu krautuvu, pakabinamas ir transportuojamas frontalinio krautuvo greitos jungties ir/ar specialaus adapterio pagalba.</w:t>
            </w:r>
          </w:p>
        </w:tc>
        <w:tc>
          <w:tcPr>
            <w:tcW w:w="3119" w:type="dxa"/>
            <w:tcBorders>
              <w:top w:val="single" w:sz="4" w:space="0" w:color="000000"/>
              <w:left w:val="single" w:sz="4" w:space="0" w:color="000000"/>
              <w:bottom w:val="single" w:sz="4" w:space="0" w:color="000000"/>
              <w:right w:val="single" w:sz="4" w:space="0" w:color="000000"/>
            </w:tcBorders>
          </w:tcPr>
          <w:p w14:paraId="3199F141"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79C926EC"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p>
        </w:tc>
      </w:tr>
      <w:tr w:rsidR="003B2756" w:rsidRPr="00637908" w14:paraId="6E5DBC2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5AB816F5" w14:textId="6D04BC49" w:rsidR="003B2756" w:rsidRDefault="003B2756"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1.2.1</w:t>
            </w:r>
          </w:p>
        </w:tc>
        <w:tc>
          <w:tcPr>
            <w:tcW w:w="1701" w:type="dxa"/>
            <w:tcBorders>
              <w:top w:val="single" w:sz="4" w:space="0" w:color="000000"/>
              <w:left w:val="single" w:sz="4" w:space="0" w:color="000000"/>
              <w:bottom w:val="single" w:sz="4" w:space="0" w:color="000000"/>
              <w:right w:val="single" w:sz="4" w:space="0" w:color="000000"/>
            </w:tcBorders>
          </w:tcPr>
          <w:p w14:paraId="6355A2EC" w14:textId="7EA12B10" w:rsidR="003B2756" w:rsidRPr="00637908" w:rsidRDefault="003B2756"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P</w:t>
            </w:r>
            <w:r w:rsidRPr="003B2756">
              <w:rPr>
                <w:rFonts w:ascii="Times New Roman" w:eastAsia="Times New Roman" w:hAnsi="Times New Roman" w:cs="Times New Roman"/>
                <w:sz w:val="22"/>
                <w:szCs w:val="22"/>
                <w:lang w:eastAsia="ar-SA"/>
              </w:rPr>
              <w:t>ritaikymas ir sumontavimas</w:t>
            </w:r>
          </w:p>
        </w:tc>
        <w:tc>
          <w:tcPr>
            <w:tcW w:w="4253" w:type="dxa"/>
            <w:tcBorders>
              <w:top w:val="single" w:sz="4" w:space="0" w:color="000000"/>
              <w:left w:val="single" w:sz="4" w:space="0" w:color="000000"/>
              <w:bottom w:val="single" w:sz="4" w:space="0" w:color="000000"/>
            </w:tcBorders>
          </w:tcPr>
          <w:p w14:paraId="70AF60F2" w14:textId="18E0572C" w:rsidR="003B2756" w:rsidRPr="003B2756" w:rsidRDefault="000B490E" w:rsidP="003B2756">
            <w:pP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Birių medžiagų skleistuvas </w:t>
            </w:r>
            <w:r w:rsidR="003B2756" w:rsidRPr="003B2756">
              <w:rPr>
                <w:rFonts w:ascii="Times New Roman" w:eastAsia="Times New Roman" w:hAnsi="Times New Roman" w:cs="Times New Roman"/>
                <w:sz w:val="22"/>
                <w:szCs w:val="22"/>
                <w:lang w:eastAsia="ar-SA"/>
              </w:rPr>
              <w:t xml:space="preserve">pritaikomas ir sumontuojamas ant nurodyto </w:t>
            </w:r>
            <w:r w:rsidR="00BD20D9">
              <w:rPr>
                <w:rFonts w:ascii="Times New Roman" w:eastAsia="Times New Roman" w:hAnsi="Times New Roman" w:cs="Times New Roman"/>
                <w:sz w:val="22"/>
                <w:szCs w:val="22"/>
                <w:lang w:eastAsia="ar-SA"/>
              </w:rPr>
              <w:t>fron</w:t>
            </w:r>
            <w:r w:rsidR="00106DC5">
              <w:rPr>
                <w:rFonts w:ascii="Times New Roman" w:eastAsia="Times New Roman" w:hAnsi="Times New Roman" w:cs="Times New Roman"/>
                <w:sz w:val="22"/>
                <w:szCs w:val="22"/>
                <w:lang w:eastAsia="ar-SA"/>
              </w:rPr>
              <w:t>ta</w:t>
            </w:r>
            <w:r w:rsidR="00BD20D9">
              <w:rPr>
                <w:rFonts w:ascii="Times New Roman" w:eastAsia="Times New Roman" w:hAnsi="Times New Roman" w:cs="Times New Roman"/>
                <w:sz w:val="22"/>
                <w:szCs w:val="22"/>
                <w:lang w:eastAsia="ar-SA"/>
              </w:rPr>
              <w:t>linio</w:t>
            </w:r>
            <w:r w:rsidR="00106DC5">
              <w:rPr>
                <w:rFonts w:ascii="Times New Roman" w:eastAsia="Times New Roman" w:hAnsi="Times New Roman" w:cs="Times New Roman"/>
                <w:sz w:val="22"/>
                <w:szCs w:val="22"/>
                <w:lang w:eastAsia="ar-SA"/>
              </w:rPr>
              <w:t xml:space="preserve"> krautuvo</w:t>
            </w:r>
            <w:r w:rsidR="003B2756" w:rsidRPr="003B2756">
              <w:rPr>
                <w:rFonts w:ascii="Times New Roman" w:eastAsia="Times New Roman" w:hAnsi="Times New Roman" w:cs="Times New Roman"/>
                <w:sz w:val="22"/>
                <w:szCs w:val="22"/>
                <w:lang w:eastAsia="ar-SA"/>
              </w:rPr>
              <w:t xml:space="preserve">, pardavėjo kaštais ir darbų apimtimis. </w:t>
            </w:r>
          </w:p>
          <w:p w14:paraId="6758237B" w14:textId="77777777" w:rsidR="003B2756" w:rsidRPr="00637908" w:rsidRDefault="003B2756" w:rsidP="00992385">
            <w:pPr>
              <w:suppressAutoHyphens/>
              <w:spacing w:after="0" w:line="240" w:lineRule="auto"/>
              <w:jc w:val="both"/>
              <w:rPr>
                <w:rFonts w:ascii="Times New Roman" w:eastAsia="Times New Roman" w:hAnsi="Times New Roman" w:cs="Times New Roman"/>
                <w:sz w:val="22"/>
                <w:szCs w:val="22"/>
                <w:lang w:eastAsia="ar-SA"/>
              </w:rPr>
            </w:pPr>
          </w:p>
        </w:tc>
        <w:tc>
          <w:tcPr>
            <w:tcW w:w="3119" w:type="dxa"/>
            <w:tcBorders>
              <w:top w:val="single" w:sz="4" w:space="0" w:color="000000"/>
              <w:left w:val="single" w:sz="4" w:space="0" w:color="000000"/>
              <w:bottom w:val="single" w:sz="4" w:space="0" w:color="000000"/>
              <w:right w:val="single" w:sz="4" w:space="0" w:color="000000"/>
            </w:tcBorders>
          </w:tcPr>
          <w:p w14:paraId="3B56072A" w14:textId="42E875E3" w:rsidR="003B2756" w:rsidRPr="00637908" w:rsidRDefault="003B2756"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3B2756">
              <w:rPr>
                <w:rFonts w:ascii="Times New Roman" w:eastAsia="Arial Unicode MS" w:hAnsi="Times New Roman" w:cs="Times New Roman"/>
                <w:sz w:val="22"/>
                <w:szCs w:val="22"/>
              </w:rPr>
              <w:t>Taip/Ne (nereikalingą išbraukti)</w:t>
            </w:r>
          </w:p>
        </w:tc>
      </w:tr>
      <w:tr w:rsidR="00992385" w:rsidRPr="00637908" w14:paraId="13AEF0DD"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24B766C" w14:textId="33478C6C"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.3.</w:t>
            </w:r>
          </w:p>
        </w:tc>
        <w:tc>
          <w:tcPr>
            <w:tcW w:w="1701" w:type="dxa"/>
            <w:tcBorders>
              <w:top w:val="single" w:sz="4" w:space="0" w:color="000000"/>
              <w:left w:val="single" w:sz="4" w:space="0" w:color="000000"/>
              <w:bottom w:val="single" w:sz="4" w:space="0" w:color="000000"/>
              <w:right w:val="single" w:sz="4" w:space="0" w:color="000000"/>
            </w:tcBorders>
          </w:tcPr>
          <w:p w14:paraId="440AC86E"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Pavaros  mechanizmas</w:t>
            </w:r>
          </w:p>
        </w:tc>
        <w:tc>
          <w:tcPr>
            <w:tcW w:w="4253" w:type="dxa"/>
            <w:tcBorders>
              <w:top w:val="single" w:sz="4" w:space="0" w:color="000000"/>
              <w:left w:val="single" w:sz="4" w:space="0" w:color="000000"/>
              <w:bottom w:val="single" w:sz="4" w:space="0" w:color="000000"/>
            </w:tcBorders>
          </w:tcPr>
          <w:p w14:paraId="6CB7EA77" w14:textId="2D6503C4" w:rsidR="00992385" w:rsidRPr="00637908" w:rsidRDefault="000B490E"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Birių medžiagų skleistuvo </w:t>
            </w:r>
            <w:r w:rsidR="00992385" w:rsidRPr="00637908">
              <w:rPr>
                <w:rFonts w:ascii="Times New Roman" w:eastAsia="Times New Roman" w:hAnsi="Times New Roman" w:cs="Times New Roman"/>
                <w:sz w:val="22"/>
                <w:szCs w:val="22"/>
                <w:lang w:eastAsia="ar-SA"/>
              </w:rPr>
              <w:t>hidraulikos įrenginių (hidraulinių variklių, hidraulinių cilindrų ir pan.) darbas užtikrinamas autonominio vidaus degimo variklio ir hidraulinės stoties pagalba.</w:t>
            </w:r>
          </w:p>
          <w:p w14:paraId="66AAD482" w14:textId="174E4003"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Autonominis variklis ir hidraulinė stotis įrengta įrenginio bazėje taip, kad nesudarytų kliūčių įrenginio darbui ir krovininiams automobiliams išpilantiems birias medžiagas</w:t>
            </w:r>
          </w:p>
        </w:tc>
        <w:tc>
          <w:tcPr>
            <w:tcW w:w="3119" w:type="dxa"/>
            <w:tcBorders>
              <w:top w:val="single" w:sz="4" w:space="0" w:color="000000"/>
              <w:left w:val="single" w:sz="4" w:space="0" w:color="000000"/>
              <w:bottom w:val="single" w:sz="4" w:space="0" w:color="000000"/>
              <w:right w:val="single" w:sz="4" w:space="0" w:color="000000"/>
            </w:tcBorders>
          </w:tcPr>
          <w:p w14:paraId="42A7740A"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2D1B844B"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31891B1E"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95B09EE" w14:textId="4B1C56DD"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.4.</w:t>
            </w:r>
          </w:p>
        </w:tc>
        <w:tc>
          <w:tcPr>
            <w:tcW w:w="1701" w:type="dxa"/>
            <w:tcBorders>
              <w:top w:val="single" w:sz="4" w:space="0" w:color="000000"/>
              <w:left w:val="single" w:sz="4" w:space="0" w:color="000000"/>
              <w:bottom w:val="single" w:sz="4" w:space="0" w:color="000000"/>
              <w:right w:val="single" w:sz="4" w:space="0" w:color="000000"/>
            </w:tcBorders>
          </w:tcPr>
          <w:p w14:paraId="7498B96A"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Įrenginio svoris</w:t>
            </w:r>
          </w:p>
        </w:tc>
        <w:tc>
          <w:tcPr>
            <w:tcW w:w="4253" w:type="dxa"/>
            <w:tcBorders>
              <w:top w:val="single" w:sz="4" w:space="0" w:color="000000"/>
              <w:left w:val="single" w:sz="4" w:space="0" w:color="000000"/>
              <w:bottom w:val="single" w:sz="4" w:space="0" w:color="000000"/>
            </w:tcBorders>
          </w:tcPr>
          <w:p w14:paraId="220DFC10"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Įrenginio darbinis svoris (neįskaitant pakabai naudotino adapterio) – ne daugiau 3000 kg.</w:t>
            </w:r>
          </w:p>
        </w:tc>
        <w:tc>
          <w:tcPr>
            <w:tcW w:w="3119" w:type="dxa"/>
            <w:tcBorders>
              <w:top w:val="single" w:sz="4" w:space="0" w:color="000000"/>
              <w:left w:val="single" w:sz="4" w:space="0" w:color="000000"/>
              <w:bottom w:val="single" w:sz="4" w:space="0" w:color="000000"/>
              <w:right w:val="single" w:sz="4" w:space="0" w:color="000000"/>
            </w:tcBorders>
          </w:tcPr>
          <w:p w14:paraId="0D8BC2AA" w14:textId="77777777" w:rsidR="00992385" w:rsidRPr="00637908" w:rsidRDefault="00992385" w:rsidP="00992385">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kg</w:t>
            </w:r>
          </w:p>
          <w:p w14:paraId="45B7A6DC"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04A018A9"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73E21587" w14:textId="5A557230"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.5.</w:t>
            </w:r>
          </w:p>
        </w:tc>
        <w:tc>
          <w:tcPr>
            <w:tcW w:w="1701" w:type="dxa"/>
            <w:tcBorders>
              <w:top w:val="single" w:sz="4" w:space="0" w:color="000000"/>
              <w:left w:val="single" w:sz="4" w:space="0" w:color="000000"/>
              <w:bottom w:val="single" w:sz="4" w:space="0" w:color="000000"/>
              <w:right w:val="single" w:sz="4" w:space="0" w:color="000000"/>
            </w:tcBorders>
          </w:tcPr>
          <w:p w14:paraId="4360CEC2"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Medžiagų padavimo bunkeris</w:t>
            </w:r>
          </w:p>
        </w:tc>
        <w:tc>
          <w:tcPr>
            <w:tcW w:w="4253" w:type="dxa"/>
            <w:tcBorders>
              <w:top w:val="single" w:sz="4" w:space="0" w:color="000000"/>
              <w:left w:val="single" w:sz="4" w:space="0" w:color="000000"/>
              <w:bottom w:val="single" w:sz="4" w:space="0" w:color="000000"/>
            </w:tcBorders>
          </w:tcPr>
          <w:p w14:paraId="73E8C5E9"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Medžiagų pakrovimas atliekamas tiesiogiai iš savivarčių automobilių ir/ar savivarčių puspriekabių kėbulų.</w:t>
            </w:r>
          </w:p>
        </w:tc>
        <w:tc>
          <w:tcPr>
            <w:tcW w:w="3119" w:type="dxa"/>
            <w:tcBorders>
              <w:top w:val="single" w:sz="4" w:space="0" w:color="000000"/>
              <w:left w:val="single" w:sz="4" w:space="0" w:color="000000"/>
              <w:bottom w:val="single" w:sz="4" w:space="0" w:color="000000"/>
              <w:right w:val="single" w:sz="4" w:space="0" w:color="000000"/>
            </w:tcBorders>
          </w:tcPr>
          <w:p w14:paraId="43FD68E4"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6BADC65F"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p>
        </w:tc>
      </w:tr>
      <w:tr w:rsidR="00992385" w:rsidRPr="00637908" w14:paraId="798284C7"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0CDEBF79" w14:textId="7B44D655"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.5.1</w:t>
            </w:r>
          </w:p>
        </w:tc>
        <w:tc>
          <w:tcPr>
            <w:tcW w:w="1701" w:type="dxa"/>
            <w:tcBorders>
              <w:top w:val="single" w:sz="4" w:space="0" w:color="000000"/>
              <w:left w:val="single" w:sz="4" w:space="0" w:color="000000"/>
              <w:bottom w:val="single" w:sz="4" w:space="0" w:color="000000"/>
              <w:right w:val="single" w:sz="4" w:space="0" w:color="000000"/>
            </w:tcBorders>
          </w:tcPr>
          <w:p w14:paraId="586441A6"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Bunkerio plotis</w:t>
            </w:r>
          </w:p>
        </w:tc>
        <w:tc>
          <w:tcPr>
            <w:tcW w:w="4253" w:type="dxa"/>
            <w:tcBorders>
              <w:top w:val="single" w:sz="4" w:space="0" w:color="000000"/>
              <w:left w:val="single" w:sz="4" w:space="0" w:color="000000"/>
              <w:bottom w:val="single" w:sz="4" w:space="0" w:color="000000"/>
            </w:tcBorders>
          </w:tcPr>
          <w:p w14:paraId="19375C17"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Medžiagų padavimo bunkerio plotis ne mažesnis kaip 2900 mm</w:t>
            </w:r>
          </w:p>
        </w:tc>
        <w:tc>
          <w:tcPr>
            <w:tcW w:w="3119" w:type="dxa"/>
            <w:tcBorders>
              <w:top w:val="single" w:sz="4" w:space="0" w:color="000000"/>
              <w:left w:val="single" w:sz="4" w:space="0" w:color="000000"/>
              <w:bottom w:val="single" w:sz="4" w:space="0" w:color="000000"/>
              <w:right w:val="single" w:sz="4" w:space="0" w:color="000000"/>
            </w:tcBorders>
          </w:tcPr>
          <w:p w14:paraId="7BD4AF93" w14:textId="77777777" w:rsidR="00992385" w:rsidRPr="00637908" w:rsidRDefault="00992385" w:rsidP="00992385">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mm.</w:t>
            </w:r>
          </w:p>
          <w:p w14:paraId="296096B6"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783A0002"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1F2CBD22" w14:textId="09D24E5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.5.2</w:t>
            </w:r>
          </w:p>
        </w:tc>
        <w:tc>
          <w:tcPr>
            <w:tcW w:w="1701" w:type="dxa"/>
            <w:tcBorders>
              <w:top w:val="single" w:sz="4" w:space="0" w:color="000000"/>
              <w:left w:val="single" w:sz="4" w:space="0" w:color="000000"/>
              <w:bottom w:val="single" w:sz="4" w:space="0" w:color="000000"/>
              <w:right w:val="single" w:sz="4" w:space="0" w:color="000000"/>
            </w:tcBorders>
          </w:tcPr>
          <w:p w14:paraId="12607821"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Bunkerio talpa</w:t>
            </w:r>
          </w:p>
        </w:tc>
        <w:tc>
          <w:tcPr>
            <w:tcW w:w="4253" w:type="dxa"/>
            <w:tcBorders>
              <w:top w:val="single" w:sz="4" w:space="0" w:color="000000"/>
              <w:left w:val="single" w:sz="4" w:space="0" w:color="000000"/>
              <w:bottom w:val="single" w:sz="4" w:space="0" w:color="000000"/>
            </w:tcBorders>
          </w:tcPr>
          <w:p w14:paraId="19ED3500"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Bunkeris kintamos talpos/kintamos geometrijos: bunkerio priekinė siena hidrauliškai pakeliama/nuleidžiama, medžiagos iš sunkvežimio priėmimui. </w:t>
            </w:r>
          </w:p>
        </w:tc>
        <w:tc>
          <w:tcPr>
            <w:tcW w:w="3119" w:type="dxa"/>
            <w:tcBorders>
              <w:top w:val="single" w:sz="4" w:space="0" w:color="000000"/>
              <w:left w:val="single" w:sz="4" w:space="0" w:color="000000"/>
              <w:bottom w:val="single" w:sz="4" w:space="0" w:color="000000"/>
              <w:right w:val="single" w:sz="4" w:space="0" w:color="000000"/>
            </w:tcBorders>
          </w:tcPr>
          <w:p w14:paraId="3C16FE84"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592EECA9" w14:textId="77777777" w:rsidR="00992385" w:rsidRPr="00637908" w:rsidRDefault="00992385" w:rsidP="00992385">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0313B1D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41F4D27" w14:textId="765FC26B"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.6.</w:t>
            </w:r>
          </w:p>
        </w:tc>
        <w:tc>
          <w:tcPr>
            <w:tcW w:w="1701" w:type="dxa"/>
            <w:tcBorders>
              <w:top w:val="single" w:sz="4" w:space="0" w:color="000000"/>
              <w:left w:val="single" w:sz="4" w:space="0" w:color="000000"/>
              <w:bottom w:val="single" w:sz="4" w:space="0" w:color="000000"/>
              <w:right w:val="single" w:sz="4" w:space="0" w:color="000000"/>
            </w:tcBorders>
          </w:tcPr>
          <w:p w14:paraId="1FDFB7E6"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Atraminiai ritinėliai</w:t>
            </w:r>
          </w:p>
        </w:tc>
        <w:tc>
          <w:tcPr>
            <w:tcW w:w="4253" w:type="dxa"/>
            <w:tcBorders>
              <w:top w:val="single" w:sz="4" w:space="0" w:color="000000"/>
              <w:left w:val="single" w:sz="4" w:space="0" w:color="000000"/>
              <w:bottom w:val="single" w:sz="4" w:space="0" w:color="000000"/>
            </w:tcBorders>
          </w:tcPr>
          <w:p w14:paraId="649EA727"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Privažiuojantis krovininis automobilis galiniais ratais remiasi į amortizuojantį mazgą – atraminius ritinėlius (stūmimo buferį).</w:t>
            </w:r>
          </w:p>
          <w:p w14:paraId="357F70A4"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Hidrauliškai amortizuojantis mazgas turi pagal poreikį kintantį išstūmimo pirmyn mechanizmą.</w:t>
            </w:r>
          </w:p>
        </w:tc>
        <w:tc>
          <w:tcPr>
            <w:tcW w:w="3119" w:type="dxa"/>
            <w:tcBorders>
              <w:top w:val="single" w:sz="4" w:space="0" w:color="000000"/>
              <w:left w:val="single" w:sz="4" w:space="0" w:color="000000"/>
              <w:bottom w:val="single" w:sz="4" w:space="0" w:color="000000"/>
              <w:right w:val="single" w:sz="4" w:space="0" w:color="000000"/>
            </w:tcBorders>
          </w:tcPr>
          <w:p w14:paraId="75110583"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290D6CCD" w14:textId="77777777" w:rsidR="00992385" w:rsidRPr="00637908" w:rsidRDefault="00992385" w:rsidP="00992385">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36D86179"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59A55E1" w14:textId="26CE10E5"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.7.</w:t>
            </w:r>
          </w:p>
        </w:tc>
        <w:tc>
          <w:tcPr>
            <w:tcW w:w="1701" w:type="dxa"/>
            <w:tcBorders>
              <w:top w:val="single" w:sz="4" w:space="0" w:color="000000"/>
              <w:left w:val="single" w:sz="4" w:space="0" w:color="000000"/>
              <w:bottom w:val="single" w:sz="4" w:space="0" w:color="000000"/>
              <w:right w:val="single" w:sz="4" w:space="0" w:color="000000"/>
            </w:tcBorders>
          </w:tcPr>
          <w:p w14:paraId="2CDD6B3D"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Atraminiai ratukai</w:t>
            </w:r>
          </w:p>
        </w:tc>
        <w:tc>
          <w:tcPr>
            <w:tcW w:w="4253" w:type="dxa"/>
            <w:tcBorders>
              <w:top w:val="single" w:sz="4" w:space="0" w:color="000000"/>
              <w:left w:val="single" w:sz="4" w:space="0" w:color="000000"/>
              <w:bottom w:val="single" w:sz="4" w:space="0" w:color="000000"/>
            </w:tcBorders>
          </w:tcPr>
          <w:p w14:paraId="4567CD1D" w14:textId="139E4F2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4 vnt</w:t>
            </w:r>
            <w:r w:rsidR="00642567">
              <w:rPr>
                <w:rFonts w:ascii="Times New Roman" w:eastAsia="Times New Roman" w:hAnsi="Times New Roman" w:cs="Times New Roman"/>
                <w:sz w:val="22"/>
                <w:szCs w:val="22"/>
                <w:lang w:eastAsia="ar-SA"/>
              </w:rPr>
              <w:t>.</w:t>
            </w:r>
            <w:r w:rsidRPr="00637908">
              <w:rPr>
                <w:rFonts w:ascii="Times New Roman" w:eastAsia="Times New Roman" w:hAnsi="Times New Roman" w:cs="Times New Roman"/>
                <w:sz w:val="22"/>
                <w:szCs w:val="22"/>
                <w:lang w:eastAsia="ar-SA"/>
              </w:rPr>
              <w:t xml:space="preserve"> suporuoti (2+2) ratai su aukšto profilio beorėmis (pilnavidurėmis) padangomis.</w:t>
            </w:r>
          </w:p>
          <w:p w14:paraId="3A34B617"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Ratukais įrenginys darbinėje padėtyje remiasi į asfalto dangą.</w:t>
            </w:r>
          </w:p>
        </w:tc>
        <w:tc>
          <w:tcPr>
            <w:tcW w:w="3119" w:type="dxa"/>
            <w:tcBorders>
              <w:top w:val="single" w:sz="4" w:space="0" w:color="000000"/>
              <w:left w:val="single" w:sz="4" w:space="0" w:color="000000"/>
              <w:bottom w:val="single" w:sz="4" w:space="0" w:color="000000"/>
              <w:right w:val="single" w:sz="4" w:space="0" w:color="000000"/>
            </w:tcBorders>
          </w:tcPr>
          <w:p w14:paraId="133A610E"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41AA219D"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2C811A6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62025D7" w14:textId="002E0D22"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.7.1</w:t>
            </w:r>
          </w:p>
        </w:tc>
        <w:tc>
          <w:tcPr>
            <w:tcW w:w="1701" w:type="dxa"/>
            <w:tcBorders>
              <w:top w:val="single" w:sz="4" w:space="0" w:color="000000"/>
              <w:left w:val="single" w:sz="4" w:space="0" w:color="000000"/>
              <w:bottom w:val="single" w:sz="4" w:space="0" w:color="000000"/>
              <w:right w:val="single" w:sz="4" w:space="0" w:color="000000"/>
            </w:tcBorders>
          </w:tcPr>
          <w:p w14:paraId="3A587C80"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Ratukų tvirtinimas</w:t>
            </w:r>
          </w:p>
        </w:tc>
        <w:tc>
          <w:tcPr>
            <w:tcW w:w="4253" w:type="dxa"/>
            <w:tcBorders>
              <w:top w:val="single" w:sz="4" w:space="0" w:color="000000"/>
              <w:left w:val="single" w:sz="4" w:space="0" w:color="000000"/>
              <w:bottom w:val="single" w:sz="4" w:space="0" w:color="000000"/>
            </w:tcBorders>
          </w:tcPr>
          <w:p w14:paraId="6FAD1AB5"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Suporuoti ratukai įrengti per alkūninį svertą, leidžiantį ratui prisitaikyti prie nelygaus paviršiaus, pasisukti manevruojant krautuvu.</w:t>
            </w:r>
          </w:p>
        </w:tc>
        <w:tc>
          <w:tcPr>
            <w:tcW w:w="3119" w:type="dxa"/>
            <w:tcBorders>
              <w:top w:val="single" w:sz="4" w:space="0" w:color="000000"/>
              <w:left w:val="single" w:sz="4" w:space="0" w:color="000000"/>
              <w:bottom w:val="single" w:sz="4" w:space="0" w:color="000000"/>
              <w:right w:val="single" w:sz="4" w:space="0" w:color="000000"/>
            </w:tcBorders>
          </w:tcPr>
          <w:p w14:paraId="5EE67448"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4A07E8F7"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992385" w:rsidRPr="00637908" w14:paraId="2CC23C3B"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FDED6FA" w14:textId="6A52F886"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.8.</w:t>
            </w:r>
          </w:p>
        </w:tc>
        <w:tc>
          <w:tcPr>
            <w:tcW w:w="1701" w:type="dxa"/>
            <w:tcBorders>
              <w:top w:val="single" w:sz="4" w:space="0" w:color="000000"/>
              <w:left w:val="single" w:sz="4" w:space="0" w:color="000000"/>
              <w:bottom w:val="single" w:sz="4" w:space="0" w:color="000000"/>
              <w:right w:val="single" w:sz="4" w:space="0" w:color="000000"/>
            </w:tcBorders>
          </w:tcPr>
          <w:p w14:paraId="52EA34CC"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Darbinis plotis</w:t>
            </w:r>
          </w:p>
        </w:tc>
        <w:tc>
          <w:tcPr>
            <w:tcW w:w="4253" w:type="dxa"/>
            <w:tcBorders>
              <w:top w:val="single" w:sz="4" w:space="0" w:color="000000"/>
              <w:left w:val="single" w:sz="4" w:space="0" w:color="000000"/>
              <w:bottom w:val="single" w:sz="4" w:space="0" w:color="000000"/>
            </w:tcBorders>
          </w:tcPr>
          <w:p w14:paraId="7DF8593C"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Kelkraščių užpylimo įrenginiu galimas medžiagos paskleidimo ir dalinio sutankinimo plotis – nuo ne mažiau kaip 200 mm iki ne mažiau kaip 2500 mm. </w:t>
            </w:r>
          </w:p>
        </w:tc>
        <w:tc>
          <w:tcPr>
            <w:tcW w:w="3119" w:type="dxa"/>
            <w:tcBorders>
              <w:top w:val="single" w:sz="4" w:space="0" w:color="000000"/>
              <w:left w:val="single" w:sz="4" w:space="0" w:color="000000"/>
              <w:bottom w:val="single" w:sz="4" w:space="0" w:color="000000"/>
              <w:right w:val="single" w:sz="4" w:space="0" w:color="000000"/>
            </w:tcBorders>
          </w:tcPr>
          <w:p w14:paraId="3B845EEA" w14:textId="77777777" w:rsidR="00992385" w:rsidRPr="00637908" w:rsidRDefault="00992385" w:rsidP="00992385">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nuo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iki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mm.</w:t>
            </w:r>
          </w:p>
          <w:p w14:paraId="603A0442"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03637505"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28D7E9F" w14:textId="22956234"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.9.</w:t>
            </w:r>
          </w:p>
        </w:tc>
        <w:tc>
          <w:tcPr>
            <w:tcW w:w="1701" w:type="dxa"/>
            <w:tcBorders>
              <w:top w:val="single" w:sz="4" w:space="0" w:color="000000"/>
              <w:left w:val="single" w:sz="4" w:space="0" w:color="000000"/>
              <w:bottom w:val="single" w:sz="4" w:space="0" w:color="000000"/>
              <w:right w:val="single" w:sz="4" w:space="0" w:color="000000"/>
            </w:tcBorders>
          </w:tcPr>
          <w:p w14:paraId="793F75C5"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Klojamo sluoksnio nuolydis</w:t>
            </w:r>
          </w:p>
        </w:tc>
        <w:tc>
          <w:tcPr>
            <w:tcW w:w="4253" w:type="dxa"/>
            <w:tcBorders>
              <w:top w:val="single" w:sz="4" w:space="0" w:color="000000"/>
              <w:left w:val="single" w:sz="4" w:space="0" w:color="000000"/>
              <w:bottom w:val="single" w:sz="4" w:space="0" w:color="000000"/>
            </w:tcBorders>
          </w:tcPr>
          <w:p w14:paraId="6E396289" w14:textId="77777777" w:rsidR="00642567"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Laipsniškai reguliuojamas hidrauliniu būdu, </w:t>
            </w:r>
          </w:p>
          <w:p w14:paraId="129608DF" w14:textId="3B4F59EB"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 0-10° ribose</w:t>
            </w:r>
          </w:p>
        </w:tc>
        <w:tc>
          <w:tcPr>
            <w:tcW w:w="3119" w:type="dxa"/>
            <w:tcBorders>
              <w:top w:val="single" w:sz="4" w:space="0" w:color="000000"/>
              <w:left w:val="single" w:sz="4" w:space="0" w:color="000000"/>
              <w:bottom w:val="single" w:sz="4" w:space="0" w:color="000000"/>
              <w:right w:val="single" w:sz="4" w:space="0" w:color="000000"/>
            </w:tcBorders>
          </w:tcPr>
          <w:p w14:paraId="20DF01B2"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2650C35C"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1502DDFB"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198CF711" w14:textId="0AF5DF0C"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lastRenderedPageBreak/>
              <w:t>1</w:t>
            </w:r>
            <w:r w:rsidR="00992385" w:rsidRPr="00637908">
              <w:rPr>
                <w:rFonts w:ascii="Times New Roman" w:eastAsia="Times New Roman" w:hAnsi="Times New Roman" w:cs="Times New Roman"/>
                <w:sz w:val="22"/>
                <w:szCs w:val="22"/>
                <w:lang w:eastAsia="ar-SA"/>
              </w:rPr>
              <w:t>.10.</w:t>
            </w:r>
          </w:p>
        </w:tc>
        <w:tc>
          <w:tcPr>
            <w:tcW w:w="1701" w:type="dxa"/>
            <w:tcBorders>
              <w:top w:val="single" w:sz="4" w:space="0" w:color="000000"/>
              <w:left w:val="single" w:sz="4" w:space="0" w:color="000000"/>
              <w:bottom w:val="single" w:sz="4" w:space="0" w:color="000000"/>
              <w:right w:val="single" w:sz="4" w:space="0" w:color="000000"/>
            </w:tcBorders>
          </w:tcPr>
          <w:p w14:paraId="4FEF0E22"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Pradinis sutankinimas</w:t>
            </w:r>
          </w:p>
        </w:tc>
        <w:tc>
          <w:tcPr>
            <w:tcW w:w="4253" w:type="dxa"/>
            <w:tcBorders>
              <w:top w:val="single" w:sz="4" w:space="0" w:color="000000"/>
              <w:left w:val="single" w:sz="4" w:space="0" w:color="000000"/>
              <w:bottom w:val="single" w:sz="4" w:space="0" w:color="000000"/>
            </w:tcBorders>
          </w:tcPr>
          <w:p w14:paraId="20FE08B8"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Paskleistas sluoksnis dalinai sutankinamas ant skleidimo įtaiso įrengto vibratoriaus pagalba</w:t>
            </w:r>
          </w:p>
        </w:tc>
        <w:tc>
          <w:tcPr>
            <w:tcW w:w="3119" w:type="dxa"/>
            <w:tcBorders>
              <w:top w:val="single" w:sz="4" w:space="0" w:color="000000"/>
              <w:left w:val="single" w:sz="4" w:space="0" w:color="000000"/>
              <w:bottom w:val="single" w:sz="4" w:space="0" w:color="000000"/>
              <w:right w:val="single" w:sz="4" w:space="0" w:color="000000"/>
            </w:tcBorders>
          </w:tcPr>
          <w:p w14:paraId="4CA13091"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5ED10D94"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01E5E3E1"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A0A9949" w14:textId="19F406A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.11.</w:t>
            </w:r>
          </w:p>
        </w:tc>
        <w:tc>
          <w:tcPr>
            <w:tcW w:w="1701" w:type="dxa"/>
            <w:tcBorders>
              <w:top w:val="single" w:sz="4" w:space="0" w:color="000000"/>
              <w:left w:val="single" w:sz="4" w:space="0" w:color="000000"/>
              <w:bottom w:val="single" w:sz="4" w:space="0" w:color="000000"/>
              <w:right w:val="single" w:sz="4" w:space="0" w:color="000000"/>
            </w:tcBorders>
          </w:tcPr>
          <w:p w14:paraId="73A75AB6"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Operatoriaus darbo vieta</w:t>
            </w:r>
          </w:p>
        </w:tc>
        <w:tc>
          <w:tcPr>
            <w:tcW w:w="4253" w:type="dxa"/>
            <w:tcBorders>
              <w:top w:val="single" w:sz="4" w:space="0" w:color="000000"/>
              <w:left w:val="single" w:sz="4" w:space="0" w:color="000000"/>
              <w:bottom w:val="single" w:sz="4" w:space="0" w:color="000000"/>
            </w:tcBorders>
          </w:tcPr>
          <w:p w14:paraId="764FE61C"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Ergonomiška operatoriaus kėdė, įrengiama ant paslankios konsolės, virš darbo zonos. </w:t>
            </w:r>
          </w:p>
        </w:tc>
        <w:tc>
          <w:tcPr>
            <w:tcW w:w="3119" w:type="dxa"/>
            <w:tcBorders>
              <w:top w:val="single" w:sz="4" w:space="0" w:color="000000"/>
              <w:left w:val="single" w:sz="4" w:space="0" w:color="000000"/>
              <w:bottom w:val="single" w:sz="4" w:space="0" w:color="000000"/>
              <w:right w:val="single" w:sz="4" w:space="0" w:color="000000"/>
            </w:tcBorders>
          </w:tcPr>
          <w:p w14:paraId="723BB2E2"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774A8BE6"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049FC585"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B63E2D0" w14:textId="1AA21D7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.11.1</w:t>
            </w:r>
          </w:p>
        </w:tc>
        <w:tc>
          <w:tcPr>
            <w:tcW w:w="1701" w:type="dxa"/>
            <w:tcBorders>
              <w:top w:val="single" w:sz="4" w:space="0" w:color="000000"/>
              <w:left w:val="single" w:sz="4" w:space="0" w:color="000000"/>
              <w:bottom w:val="single" w:sz="4" w:space="0" w:color="000000"/>
              <w:right w:val="single" w:sz="4" w:space="0" w:color="000000"/>
            </w:tcBorders>
          </w:tcPr>
          <w:p w14:paraId="7201289E"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Operatoriaus darbo vieta</w:t>
            </w:r>
          </w:p>
        </w:tc>
        <w:tc>
          <w:tcPr>
            <w:tcW w:w="4253" w:type="dxa"/>
            <w:tcBorders>
              <w:top w:val="single" w:sz="4" w:space="0" w:color="000000"/>
              <w:left w:val="single" w:sz="4" w:space="0" w:color="000000"/>
              <w:bottom w:val="single" w:sz="4" w:space="0" w:color="000000"/>
            </w:tcBorders>
          </w:tcPr>
          <w:p w14:paraId="31802B43"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Operatoriaus patogumui ir apsaugai nuo dulkėtumo, atmosferos poveikio įrengiamos konstrukcijos stogeliui ir šoniniams brezentams tvirtinti.</w:t>
            </w:r>
          </w:p>
        </w:tc>
        <w:tc>
          <w:tcPr>
            <w:tcW w:w="3119" w:type="dxa"/>
            <w:tcBorders>
              <w:top w:val="single" w:sz="4" w:space="0" w:color="000000"/>
              <w:left w:val="single" w:sz="4" w:space="0" w:color="000000"/>
              <w:bottom w:val="single" w:sz="4" w:space="0" w:color="000000"/>
              <w:right w:val="single" w:sz="4" w:space="0" w:color="000000"/>
            </w:tcBorders>
          </w:tcPr>
          <w:p w14:paraId="1D08788B"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sz w:val="22"/>
                <w:szCs w:val="22"/>
                <w:lang w:eastAsia="ar-SA"/>
              </w:rPr>
              <w:t xml:space="preserve"> </w:t>
            </w: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69051FBF"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3D5A083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00693EB6" w14:textId="419E3CA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.12.</w:t>
            </w:r>
          </w:p>
        </w:tc>
        <w:tc>
          <w:tcPr>
            <w:tcW w:w="1701" w:type="dxa"/>
            <w:tcBorders>
              <w:top w:val="single" w:sz="4" w:space="0" w:color="000000"/>
              <w:left w:val="single" w:sz="4" w:space="0" w:color="000000"/>
              <w:bottom w:val="single" w:sz="4" w:space="0" w:color="000000"/>
              <w:right w:val="single" w:sz="4" w:space="0" w:color="000000"/>
            </w:tcBorders>
          </w:tcPr>
          <w:p w14:paraId="609772DA"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Šlavimo įrenginys</w:t>
            </w:r>
          </w:p>
        </w:tc>
        <w:tc>
          <w:tcPr>
            <w:tcW w:w="4253" w:type="dxa"/>
            <w:tcBorders>
              <w:top w:val="single" w:sz="4" w:space="0" w:color="000000"/>
              <w:left w:val="single" w:sz="4" w:space="0" w:color="000000"/>
              <w:bottom w:val="single" w:sz="4" w:space="0" w:color="000000"/>
            </w:tcBorders>
          </w:tcPr>
          <w:p w14:paraId="2D1E11E1"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Gamintojo numatytas ir įrengtas darbo zonos (asfalto dangos sandūros su kelkraščiu) šlavimo įrenginys.</w:t>
            </w:r>
          </w:p>
        </w:tc>
        <w:tc>
          <w:tcPr>
            <w:tcW w:w="3119" w:type="dxa"/>
            <w:tcBorders>
              <w:top w:val="single" w:sz="4" w:space="0" w:color="000000"/>
              <w:left w:val="single" w:sz="4" w:space="0" w:color="000000"/>
              <w:bottom w:val="single" w:sz="4" w:space="0" w:color="000000"/>
              <w:right w:val="single" w:sz="4" w:space="0" w:color="000000"/>
            </w:tcBorders>
          </w:tcPr>
          <w:p w14:paraId="75A0B030"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30941E45"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66E0A6C7"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41FA2D4D" w14:textId="3723D56D"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.12.1</w:t>
            </w:r>
          </w:p>
        </w:tc>
        <w:tc>
          <w:tcPr>
            <w:tcW w:w="1701" w:type="dxa"/>
            <w:tcBorders>
              <w:top w:val="single" w:sz="4" w:space="0" w:color="000000"/>
              <w:left w:val="single" w:sz="4" w:space="0" w:color="000000"/>
              <w:bottom w:val="single" w:sz="4" w:space="0" w:color="000000"/>
              <w:right w:val="single" w:sz="4" w:space="0" w:color="000000"/>
            </w:tcBorders>
          </w:tcPr>
          <w:p w14:paraId="35A8BE76"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Šlavimo įrenginys</w:t>
            </w:r>
          </w:p>
        </w:tc>
        <w:tc>
          <w:tcPr>
            <w:tcW w:w="4253" w:type="dxa"/>
            <w:tcBorders>
              <w:top w:val="single" w:sz="4" w:space="0" w:color="000000"/>
              <w:left w:val="single" w:sz="4" w:space="0" w:color="000000"/>
              <w:bottom w:val="single" w:sz="4" w:space="0" w:color="000000"/>
            </w:tcBorders>
          </w:tcPr>
          <w:p w14:paraId="259F8664"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Šlavimo įrenginys – hidraulinę pavarą turintis kūginis šepetys.</w:t>
            </w:r>
          </w:p>
        </w:tc>
        <w:tc>
          <w:tcPr>
            <w:tcW w:w="3119" w:type="dxa"/>
            <w:tcBorders>
              <w:top w:val="single" w:sz="4" w:space="0" w:color="000000"/>
              <w:left w:val="single" w:sz="4" w:space="0" w:color="000000"/>
              <w:bottom w:val="single" w:sz="4" w:space="0" w:color="000000"/>
              <w:right w:val="single" w:sz="4" w:space="0" w:color="000000"/>
            </w:tcBorders>
          </w:tcPr>
          <w:p w14:paraId="73F375C7"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5DFA501F"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2A25529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536B0140" w14:textId="756DDAD6"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.13.</w:t>
            </w:r>
          </w:p>
        </w:tc>
        <w:tc>
          <w:tcPr>
            <w:tcW w:w="1701" w:type="dxa"/>
            <w:tcBorders>
              <w:top w:val="single" w:sz="4" w:space="0" w:color="000000"/>
              <w:left w:val="single" w:sz="4" w:space="0" w:color="000000"/>
              <w:bottom w:val="single" w:sz="4" w:space="0" w:color="000000"/>
              <w:right w:val="single" w:sz="4" w:space="0" w:color="000000"/>
            </w:tcBorders>
          </w:tcPr>
          <w:p w14:paraId="4B1BCFBD"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Įrenginio valdymas</w:t>
            </w:r>
          </w:p>
        </w:tc>
        <w:tc>
          <w:tcPr>
            <w:tcW w:w="4253" w:type="dxa"/>
            <w:tcBorders>
              <w:top w:val="single" w:sz="4" w:space="0" w:color="000000"/>
              <w:left w:val="single" w:sz="4" w:space="0" w:color="000000"/>
              <w:bottom w:val="single" w:sz="4" w:space="0" w:color="000000"/>
            </w:tcBorders>
          </w:tcPr>
          <w:p w14:paraId="04FD5730"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Operatorius valdo visas optimaliam darbui būtinas funkcijas darbo vietoje įrengtu/sumontuotu valdymo pultu/ais.</w:t>
            </w:r>
          </w:p>
        </w:tc>
        <w:tc>
          <w:tcPr>
            <w:tcW w:w="3119" w:type="dxa"/>
            <w:tcBorders>
              <w:top w:val="single" w:sz="4" w:space="0" w:color="000000"/>
              <w:left w:val="single" w:sz="4" w:space="0" w:color="000000"/>
              <w:bottom w:val="single" w:sz="4" w:space="0" w:color="000000"/>
              <w:right w:val="single" w:sz="4" w:space="0" w:color="000000"/>
            </w:tcBorders>
          </w:tcPr>
          <w:p w14:paraId="06067188"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403E1E83"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bookmarkEnd w:id="12"/>
    </w:tbl>
    <w:p w14:paraId="4F4B856F"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p>
    <w:p w14:paraId="1F4AC141"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______________</w:t>
      </w:r>
      <w:r w:rsidRPr="00637908">
        <w:rPr>
          <w:rFonts w:ascii="Times New Roman" w:eastAsia="Times New Roman" w:hAnsi="Times New Roman" w:cs="Times New Roman"/>
          <w:sz w:val="22"/>
          <w:szCs w:val="22"/>
          <w:lang w:eastAsia="ar-SA"/>
        </w:rPr>
        <w:tab/>
        <w:t>______________________________</w:t>
      </w:r>
      <w:r w:rsidRPr="00637908">
        <w:rPr>
          <w:rFonts w:ascii="Times New Roman" w:eastAsia="Times New Roman" w:hAnsi="Times New Roman" w:cs="Times New Roman"/>
          <w:sz w:val="22"/>
          <w:szCs w:val="22"/>
          <w:lang w:eastAsia="ar-SA"/>
        </w:rPr>
        <w:tab/>
        <w:t xml:space="preserve">           _______________________</w:t>
      </w:r>
    </w:p>
    <w:p w14:paraId="11E48A7F"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(pareigos)</w:t>
      </w:r>
      <w:r w:rsidRPr="00637908">
        <w:rPr>
          <w:rFonts w:ascii="Times New Roman" w:eastAsia="Times New Roman" w:hAnsi="Times New Roman" w:cs="Times New Roman"/>
          <w:sz w:val="22"/>
          <w:szCs w:val="22"/>
          <w:lang w:eastAsia="ar-SA"/>
        </w:rPr>
        <w:tab/>
      </w:r>
      <w:r w:rsidRPr="00637908">
        <w:rPr>
          <w:rFonts w:ascii="Times New Roman" w:eastAsia="Times New Roman" w:hAnsi="Times New Roman" w:cs="Times New Roman"/>
          <w:sz w:val="22"/>
          <w:szCs w:val="22"/>
          <w:lang w:eastAsia="ar-SA"/>
        </w:rPr>
        <w:tab/>
        <w:t>(parašas vadovo arba įgalioto asmens)</w:t>
      </w:r>
      <w:r w:rsidRPr="00637908">
        <w:rPr>
          <w:rFonts w:ascii="Times New Roman" w:eastAsia="Times New Roman" w:hAnsi="Times New Roman" w:cs="Times New Roman"/>
          <w:sz w:val="22"/>
          <w:szCs w:val="22"/>
          <w:lang w:eastAsia="ar-SA"/>
        </w:rPr>
        <w:tab/>
      </w:r>
      <w:r w:rsidRPr="00637908">
        <w:rPr>
          <w:rFonts w:ascii="Times New Roman" w:eastAsia="Times New Roman" w:hAnsi="Times New Roman" w:cs="Times New Roman"/>
          <w:sz w:val="22"/>
          <w:szCs w:val="22"/>
          <w:lang w:eastAsia="ar-SA"/>
        </w:rPr>
        <w:tab/>
        <w:t>(vardas pavardė)</w:t>
      </w:r>
      <w:bookmarkEnd w:id="10"/>
      <w:bookmarkEnd w:id="11"/>
    </w:p>
    <w:p w14:paraId="07A1E03D"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8243D2E"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514BF051"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94F2EC3" w14:textId="77777777" w:rsidR="00992385" w:rsidRPr="00992385" w:rsidRDefault="00992385" w:rsidP="00992385">
      <w:pPr>
        <w:suppressAutoHyphens/>
        <w:spacing w:after="0" w:line="240" w:lineRule="auto"/>
        <w:jc w:val="right"/>
        <w:rPr>
          <w:rFonts w:eastAsia="Times New Roman" w:cstheme="minorHAnsi"/>
          <w:lang w:eastAsia="ar-SA"/>
        </w:rPr>
      </w:pPr>
    </w:p>
    <w:sectPr w:rsidR="00992385" w:rsidRPr="00992385"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2483D" w14:textId="77777777" w:rsidR="004A2A58" w:rsidRDefault="004A2A58" w:rsidP="00D05666">
      <w:r>
        <w:separator/>
      </w:r>
    </w:p>
  </w:endnote>
  <w:endnote w:type="continuationSeparator" w:id="0">
    <w:p w14:paraId="4E8B6276" w14:textId="77777777" w:rsidR="004A2A58" w:rsidRDefault="004A2A58" w:rsidP="00D05666">
      <w:r>
        <w:continuationSeparator/>
      </w:r>
    </w:p>
  </w:endnote>
  <w:endnote w:type="continuationNotice" w:id="1">
    <w:p w14:paraId="2D8FCA0F" w14:textId="77777777" w:rsidR="004A2A58" w:rsidRDefault="004A2A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4457B" w14:textId="77777777" w:rsidR="004A2A58" w:rsidRDefault="004A2A58" w:rsidP="00D05666">
      <w:r>
        <w:separator/>
      </w:r>
    </w:p>
  </w:footnote>
  <w:footnote w:type="continuationSeparator" w:id="0">
    <w:p w14:paraId="5E94E217" w14:textId="77777777" w:rsidR="004A2A58" w:rsidRDefault="004A2A58" w:rsidP="00D05666">
      <w:r>
        <w:continuationSeparator/>
      </w:r>
    </w:p>
  </w:footnote>
  <w:footnote w:type="continuationNotice" w:id="1">
    <w:p w14:paraId="2B544C4E" w14:textId="77777777" w:rsidR="004A2A58" w:rsidRDefault="004A2A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4E23D44"/>
    <w:multiLevelType w:val="multilevel"/>
    <w:tmpl w:val="F488B30A"/>
    <w:lvl w:ilvl="0">
      <w:start w:val="2"/>
      <w:numFmt w:val="decimal"/>
      <w:lvlText w:val="%1"/>
      <w:lvlJc w:val="left"/>
      <w:pPr>
        <w:ind w:left="420" w:hanging="420"/>
      </w:pPr>
      <w:rPr>
        <w:rFonts w:eastAsiaTheme="majorEastAsia" w:hint="default"/>
      </w:rPr>
    </w:lvl>
    <w:lvl w:ilvl="1">
      <w:start w:val="2"/>
      <w:numFmt w:val="decimal"/>
      <w:lvlText w:val="%1.%2"/>
      <w:lvlJc w:val="left"/>
      <w:pPr>
        <w:ind w:left="420" w:hanging="420"/>
      </w:pPr>
      <w:rPr>
        <w:rFonts w:eastAsiaTheme="majorEastAsia" w:hint="default"/>
      </w:rPr>
    </w:lvl>
    <w:lvl w:ilvl="2">
      <w:start w:val="1"/>
      <w:numFmt w:val="decimal"/>
      <w:lvlText w:val="%1.%2.%3"/>
      <w:lvlJc w:val="left"/>
      <w:pPr>
        <w:ind w:left="720" w:hanging="720"/>
      </w:pPr>
      <w:rPr>
        <w:rFonts w:eastAsiaTheme="majorEastAsia" w:hint="default"/>
        <w:b/>
        <w:bCs/>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3"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3D313937"/>
    <w:multiLevelType w:val="multilevel"/>
    <w:tmpl w:val="0992A688"/>
    <w:lvl w:ilvl="0">
      <w:start w:val="1"/>
      <w:numFmt w:val="decimal"/>
      <w:lvlText w:val="%1"/>
      <w:lvlJc w:val="left"/>
      <w:pPr>
        <w:ind w:left="720" w:hanging="360"/>
      </w:pPr>
      <w:rPr>
        <w:rFonts w:asciiTheme="minorHAnsi" w:eastAsia="Calibri" w:hAnsiTheme="minorHAnsi" w:cstheme="minorHAnsi"/>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rPr>
        <w:b/>
        <w:bCs/>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F2BA0"/>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7"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D696AA1"/>
    <w:multiLevelType w:val="multilevel"/>
    <w:tmpl w:val="91865154"/>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1"/>
      <w:numFmt w:val="decimal"/>
      <w:isLgl/>
      <w:lvlText w:val="%1.%2.%3."/>
      <w:lvlJc w:val="left"/>
      <w:pPr>
        <w:ind w:left="1288" w:hanging="720"/>
      </w:pPr>
      <w:rPr>
        <w:b/>
      </w:rPr>
    </w:lvl>
    <w:lvl w:ilvl="3">
      <w:start w:val="1"/>
      <w:numFmt w:val="decimal"/>
      <w:isLgl/>
      <w:lvlText w:val="%1.%2.%3.%4."/>
      <w:lvlJc w:val="left"/>
      <w:pPr>
        <w:ind w:left="1080" w:hanging="720"/>
      </w:pPr>
      <w:rPr>
        <w:b/>
        <w:bCs/>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1"/>
  </w:num>
  <w:num w:numId="2" w16cid:durableId="1484615006">
    <w:abstractNumId w:val="8"/>
  </w:num>
  <w:num w:numId="3" w16cid:durableId="712384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82350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9551332">
    <w:abstractNumId w:val="6"/>
  </w:num>
  <w:num w:numId="6" w16cid:durableId="1227034343">
    <w:abstractNumId w:val="0"/>
  </w:num>
  <w:num w:numId="7" w16cid:durableId="1259100741">
    <w:abstractNumId w:val="5"/>
  </w:num>
  <w:num w:numId="8" w16cid:durableId="691762448">
    <w:abstractNumId w:val="9"/>
  </w:num>
  <w:num w:numId="9" w16cid:durableId="1879320563">
    <w:abstractNumId w:val="7"/>
  </w:num>
  <w:num w:numId="10" w16cid:durableId="1018846671">
    <w:abstractNumId w:val="3"/>
  </w:num>
  <w:num w:numId="11" w16cid:durableId="75124104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D21"/>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90E"/>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DC5"/>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57B5"/>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54AA"/>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075F"/>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97B"/>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65"/>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756"/>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2A58"/>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5B0"/>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326"/>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908"/>
    <w:rsid w:val="00640399"/>
    <w:rsid w:val="00640DBD"/>
    <w:rsid w:val="0064169B"/>
    <w:rsid w:val="00642567"/>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24D"/>
    <w:rsid w:val="006A13BA"/>
    <w:rsid w:val="006A2327"/>
    <w:rsid w:val="006A2889"/>
    <w:rsid w:val="006A3033"/>
    <w:rsid w:val="006A4AF7"/>
    <w:rsid w:val="006A530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BC4"/>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B1E"/>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2B34"/>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D2"/>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06D"/>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B72"/>
    <w:rsid w:val="00935371"/>
    <w:rsid w:val="00935826"/>
    <w:rsid w:val="00936883"/>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4BB7"/>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385"/>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2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4D3"/>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4FD"/>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327"/>
    <w:rsid w:val="00BC512A"/>
    <w:rsid w:val="00BC5391"/>
    <w:rsid w:val="00BC7052"/>
    <w:rsid w:val="00BC759E"/>
    <w:rsid w:val="00BC7F89"/>
    <w:rsid w:val="00BD00CF"/>
    <w:rsid w:val="00BD0C86"/>
    <w:rsid w:val="00BD20D9"/>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20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40A"/>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3104"/>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FE1"/>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4E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rsid w:val="00D05666"/>
    <w:rPr>
      <w:rFonts w:ascii="Segoe UI" w:hAnsi="Segoe UI" w:cs="Segoe UI"/>
      <w:sz w:val="18"/>
      <w:szCs w:val="18"/>
    </w:rPr>
  </w:style>
  <w:style w:type="character" w:customStyle="1" w:styleId="BalloonTextChar">
    <w:name w:val="Balloon Text Char"/>
    <w:basedOn w:val="DefaultParagraphFont"/>
    <w:link w:val="BalloonTex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semiHidden/>
    <w:rsid w:val="00992385"/>
  </w:style>
  <w:style w:type="paragraph" w:styleId="HTMLPreformatted">
    <w:name w:val="HTML Preformatted"/>
    <w:basedOn w:val="Normal"/>
    <w:link w:val="HTMLPreformattedChar"/>
    <w:rsid w:val="00992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992385"/>
    <w:rPr>
      <w:rFonts w:ascii="Courier New" w:eastAsia="Times New Roman" w:hAnsi="Courier New" w:cs="Courier New"/>
      <w:sz w:val="20"/>
      <w:szCs w:val="20"/>
    </w:rPr>
  </w:style>
  <w:style w:type="table" w:customStyle="1" w:styleId="Lentelstinklelis2">
    <w:name w:val="Lentelės tinklelis2"/>
    <w:basedOn w:val="TableNormal"/>
    <w:next w:val="TableGrid"/>
    <w:uiPriority w:val="59"/>
    <w:rsid w:val="006A5307"/>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C962BE98A349B8966957B34B840BBF"/>
        <w:category>
          <w:name w:val="Bendrosios nuostatos"/>
          <w:gallery w:val="placeholder"/>
        </w:category>
        <w:types>
          <w:type w:val="bbPlcHdr"/>
        </w:types>
        <w:behaviors>
          <w:behavior w:val="content"/>
        </w:behaviors>
        <w:guid w:val="{44567EC7-2B81-4884-8120-EBDF6ACC1CCD}"/>
      </w:docPartPr>
      <w:docPartBody>
        <w:p w:rsidR="005E4FB4" w:rsidRDefault="00934BDA" w:rsidP="00934BDA">
          <w:pPr>
            <w:pStyle w:val="2CC962BE98A349B8966957B34B840BBF"/>
          </w:pPr>
          <w:r w:rsidRPr="00D76EEF">
            <w:rPr>
              <w:rStyle w:val="PlaceholderText"/>
            </w:rPr>
            <w:t>Pasirinkite elementą.</w:t>
          </w:r>
        </w:p>
      </w:docPartBody>
    </w:docPart>
    <w:docPart>
      <w:docPartPr>
        <w:name w:val="4116673A4A7845A9A713968FF96B4B83"/>
        <w:category>
          <w:name w:val="Bendrosios nuostatos"/>
          <w:gallery w:val="placeholder"/>
        </w:category>
        <w:types>
          <w:type w:val="bbPlcHdr"/>
        </w:types>
        <w:behaviors>
          <w:behavior w:val="content"/>
        </w:behaviors>
        <w:guid w:val="{F85FA841-110A-4E63-A552-81676649B71A}"/>
      </w:docPartPr>
      <w:docPartBody>
        <w:p w:rsidR="005E4FB4" w:rsidRDefault="00934BDA" w:rsidP="00934BDA">
          <w:pPr>
            <w:pStyle w:val="4116673A4A7845A9A713968FF96B4B83"/>
          </w:pPr>
          <w:r w:rsidRPr="00871AF5">
            <w:rPr>
              <w:rStyle w:val="PlaceholderText"/>
            </w:rPr>
            <w:t>Pasirinkite elementą.</w:t>
          </w:r>
        </w:p>
      </w:docPartBody>
    </w:docPart>
    <w:docPart>
      <w:docPartPr>
        <w:name w:val="1B0C0EB43575475CAADAB7333E783072"/>
        <w:category>
          <w:name w:val="Bendrosios nuostatos"/>
          <w:gallery w:val="placeholder"/>
        </w:category>
        <w:types>
          <w:type w:val="bbPlcHdr"/>
        </w:types>
        <w:behaviors>
          <w:behavior w:val="content"/>
        </w:behaviors>
        <w:guid w:val="{04CF20DB-710E-409C-AD31-4FCB86CB243B}"/>
      </w:docPartPr>
      <w:docPartBody>
        <w:p w:rsidR="005E4FB4" w:rsidRDefault="00934BDA" w:rsidP="00934BDA">
          <w:pPr>
            <w:pStyle w:val="1B0C0EB43575475CAADAB7333E783072"/>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A"/>
    <w:rsid w:val="005E4FB4"/>
    <w:rsid w:val="00640994"/>
    <w:rsid w:val="006577E4"/>
    <w:rsid w:val="006A024D"/>
    <w:rsid w:val="006D0BC4"/>
    <w:rsid w:val="007E3B1E"/>
    <w:rsid w:val="00934BDA"/>
    <w:rsid w:val="00984E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34BDA"/>
    <w:rPr>
      <w:color w:val="808080"/>
    </w:rPr>
  </w:style>
  <w:style w:type="paragraph" w:customStyle="1" w:styleId="2CC962BE98A349B8966957B34B840BBF">
    <w:name w:val="2CC962BE98A349B8966957B34B840BBF"/>
    <w:rsid w:val="00934BDA"/>
  </w:style>
  <w:style w:type="paragraph" w:customStyle="1" w:styleId="4116673A4A7845A9A713968FF96B4B83">
    <w:name w:val="4116673A4A7845A9A713968FF96B4B83"/>
    <w:rsid w:val="00934BDA"/>
  </w:style>
  <w:style w:type="paragraph" w:customStyle="1" w:styleId="1B0C0EB43575475CAADAB7333E783072">
    <w:name w:val="1B0C0EB43575475CAADAB7333E783072"/>
    <w:rsid w:val="00934B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8398</Words>
  <Characters>4787</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2026-04-14T12:52:00Z</dcterms:created>
  <dcterms:modified xsi:type="dcterms:W3CDTF">2026-04-14T12:52:00Z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